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A2472F">
      <w:pPr>
        <w:rPr>
          <w:rFonts w:hint="eastAsia"/>
          <w:lang w:val="en-US" w:eastAsia="zh-CN"/>
        </w:rPr>
      </w:pPr>
      <w:bookmarkStart w:id="0" w:name="_GoBack"/>
      <w:bookmarkEnd w:id="0"/>
    </w:p>
    <w:p w14:paraId="3B88BA2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101F0E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20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  <w:t>河南空港规划设计有限公司邻里商业中心(宇航路)项目、邻里商业中心(第九安置区)项目</w:t>
      </w:r>
    </w:p>
    <w:p w14:paraId="7294496F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200" w:firstLine="0" w:firstLineChars="0"/>
        <w:jc w:val="center"/>
        <w:textAlignment w:val="auto"/>
        <w:rPr>
          <w:rFonts w:hint="default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0"/>
          <w:szCs w:val="40"/>
          <w:highlight w:val="none"/>
          <w:lang w:val="en-US" w:eastAsia="zh-CN"/>
        </w:rPr>
        <w:t>技术咨询服务</w:t>
      </w:r>
    </w:p>
    <w:p w14:paraId="6F463B65">
      <w:pPr>
        <w:pStyle w:val="7"/>
        <w:ind w:firstLine="2800" w:firstLineChars="500"/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</w:pPr>
    </w:p>
    <w:p w14:paraId="4AAE7291">
      <w:pPr>
        <w:pStyle w:val="7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E422578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0DE9E4E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C0D8686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1AA2C4B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3C3753C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4004283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A54F639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D9A3873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927B53B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7EA0CE4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br w:type="page"/>
      </w:r>
    </w:p>
    <w:p w14:paraId="1917F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37B27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56E9F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2.报价清单明细（若有，参照采购清单，加盖公章）。</w:t>
      </w:r>
    </w:p>
    <w:p w14:paraId="4A32B2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3.法定代表人身份证正反面复印件（法定代表人参加时提供，加盖公章）；授权委托书、授权代表身份证复印件、法定代表人身份证正反面复印件（法定代表人不参加时提供，加盖公章）。</w:t>
      </w:r>
    </w:p>
    <w:p w14:paraId="7F762CE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4.营业执照、资质证书（加盖公章）。</w:t>
      </w:r>
    </w:p>
    <w:p w14:paraId="7DFD5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003A0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6.业绩合同扫描件或者复印件，按采购公告要求提供（加盖公章）。</w:t>
      </w:r>
    </w:p>
    <w:p w14:paraId="1315D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7.注册人员的在本单位缴纳社保的证明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06ACFDC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.其他资料（按照采购公告要求提供）。</w:t>
      </w:r>
    </w:p>
    <w:p w14:paraId="45DF5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7BF5602F">
      <w:pPr>
        <w:pStyle w:val="7"/>
        <w:rPr>
          <w:rFonts w:hint="eastAsia"/>
          <w:lang w:eastAsia="zh-CN"/>
        </w:rPr>
      </w:pPr>
    </w:p>
    <w:p w14:paraId="00419847">
      <w:pPr>
        <w:rPr>
          <w:rFonts w:hint="eastAsia"/>
          <w:lang w:eastAsia="zh-CN"/>
        </w:rPr>
      </w:pPr>
    </w:p>
    <w:p w14:paraId="5E07A105">
      <w:pPr>
        <w:pStyle w:val="6"/>
        <w:rPr>
          <w:rFonts w:hint="eastAsia"/>
          <w:lang w:eastAsia="zh-CN"/>
        </w:rPr>
      </w:pPr>
    </w:p>
    <w:p w14:paraId="0E708603">
      <w:pPr>
        <w:pStyle w:val="7"/>
        <w:rPr>
          <w:rFonts w:hint="eastAsia"/>
          <w:lang w:eastAsia="zh-CN"/>
        </w:rPr>
      </w:pPr>
    </w:p>
    <w:p w14:paraId="5461B604">
      <w:pPr>
        <w:rPr>
          <w:rFonts w:hint="eastAsia"/>
          <w:lang w:eastAsia="zh-CN"/>
        </w:rPr>
      </w:pPr>
    </w:p>
    <w:p w14:paraId="299EBD1F">
      <w:pPr>
        <w:pStyle w:val="6"/>
        <w:rPr>
          <w:rFonts w:hint="eastAsia"/>
          <w:lang w:eastAsia="zh-CN"/>
        </w:rPr>
      </w:pPr>
    </w:p>
    <w:p w14:paraId="380D5510">
      <w:pPr>
        <w:pStyle w:val="7"/>
        <w:rPr>
          <w:rFonts w:hint="eastAsia"/>
          <w:lang w:eastAsia="zh-CN"/>
        </w:rPr>
      </w:pPr>
    </w:p>
    <w:p w14:paraId="30A01FB9">
      <w:pPr>
        <w:pStyle w:val="7"/>
        <w:ind w:left="0" w:leftChars="0" w:firstLine="0" w:firstLineChars="0"/>
        <w:rPr>
          <w:rFonts w:hint="eastAsia"/>
          <w:lang w:eastAsia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7BF75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7EBEC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微软雅黑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68ACA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8C6C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870AE">
            <w:pPr>
              <w:widowControl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90DC7">
            <w:pPr>
              <w:widowControl/>
              <w:spacing w:line="240" w:lineRule="auto"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河南空港规划设计有限公司邻里商业中心(宇航路)项目、邻里商业中心(第九安置区)项目技术咨询服务</w:t>
            </w:r>
          </w:p>
        </w:tc>
      </w:tr>
      <w:tr w14:paraId="5685A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4B28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DF19E">
            <w:pPr>
              <w:widowControl/>
              <w:spacing w:line="240" w:lineRule="auto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60C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一标段：为采购人提供邻里商业中心(宇航路)项目、邻里商业中心(第九安置区)项目在概念方案编制过程中的咨询服务，包括但不限于现场踏勘、资料收集、现状分析，梳理项目、政策规范约束、多方案技术经济对比等，具体按采购人要求；二标段：为采购人提供邻里商业中心(宇航路)项目、邻里商业中心(第九安置区)项目在可行性研究报告编制过程中的咨询服务，包括但不限于收集整理与本项目相关的国家最新配套政策文件，为采购人评估项目市场前景，从技术性、经济性、环境影响及其他方面给采购人提供相关建议，配合采购人完成可行性研究报告批复工作等，具体按采购人要求。</w:t>
            </w:r>
          </w:p>
        </w:tc>
      </w:tr>
      <w:tr w14:paraId="6D568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89D6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5E40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EDA1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42D0E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3108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5082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响应标段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B6C1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1ECAF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369A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87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5F993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16D49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4508132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324D0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C79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F8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646C3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5A98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044FD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5802D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213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8BFF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A9720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  <w:r>
              <w:rPr>
                <w:rFonts w:hint="eastAsia" w:ascii="仿宋_GB2312" w:hAnsi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专用发票</w:t>
            </w:r>
          </w:p>
        </w:tc>
      </w:tr>
      <w:tr w14:paraId="77ABC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C367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FF3E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27B80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一标段：60日历天；二标段：60日历天</w:t>
            </w:r>
          </w:p>
        </w:tc>
      </w:tr>
      <w:tr w14:paraId="7DBF9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0D1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4C7C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77FEF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4413F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04A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F67F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A8615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3B5DB6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34D3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E059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8D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2E97C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附营业执照、法定代表人身份证正反面复印件、授权委托书（法定代表人参加时不提供）、授权代表身份证复印件（法定代表人参加时不提供）、业绩合同扫描件或者复印件（采购公告要求份数）、信用查询证明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  <w:p w14:paraId="4A58E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3.本项目共划分为2个标段，各响应人只能选择其中1个标段进行响应。响应人须在响应文件中明确注明所投标段，并对该标段全部内容进行完整响应。</w:t>
            </w:r>
          </w:p>
        </w:tc>
      </w:tr>
      <w:tr w14:paraId="35968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D3917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72FD5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0018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1E582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CDD430E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4486C9CA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2E5AAE41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</w:rPr>
      </w:pPr>
      <w:r>
        <w:rPr>
          <w:rFonts w:hint="eastAsia" w:ascii="微软雅黑" w:hAnsi="微软雅黑" w:eastAsia="微软雅黑" w:cs="微软雅黑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2896D0C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2A13D05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1912B2A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06FE8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EAB4DF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D7A4BD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426E21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39ABAE2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7408D53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55DC9A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3AB6B1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2EBF969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19B54CC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ABCEDF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579F9CF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附件：法定代表人身份证（正反面）、授权委托代表身份证（正反面）</w:t>
      </w:r>
    </w:p>
    <w:p w14:paraId="4BFECF4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67BD33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31394DB2">
      <w:pPr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highlight w:val="none"/>
        </w:rPr>
      </w:pPr>
    </w:p>
    <w:p w14:paraId="045EEB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B056A7F-FC32-4EA8-8000-B62081FEC2E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F0186A9-9006-4175-B031-CF8FE84006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8946B30-E7A2-4901-A6E4-7129B07FB58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6210745C-76B8-44CB-8194-08D80483854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DDE7AB6C-5A8C-448A-B4E1-C298206801A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092AF">
    <w:pPr>
      <w:pStyle w:val="4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-104775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73E0EE">
                          <w:pPr>
                            <w:pStyle w:val="4"/>
                            <w:ind w:right="64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8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vunTxdcAAAAMAQAADwAAAAAAAAABACAAAAAiAAAAZHJzL2Rv&#10;d25yZXYueG1sUEsBAhQAFAAAAAgAh07iQARvkKDJAQAAmQMAAA4AAAAAAAAAAQAgAAAAJg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673E0EE">
                    <w:pPr>
                      <w:pStyle w:val="4"/>
                      <w:ind w:right="64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451B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E69A4B">
                          <w:pPr>
                            <w:pStyle w:val="4"/>
                            <w:ind w:left="64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E69A4B">
                    <w:pPr>
                      <w:pStyle w:val="4"/>
                      <w:ind w:left="64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8839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32CBE">
    <w:pPr>
      <w:pStyle w:val="5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E495B">
    <w:pPr>
      <w:pStyle w:val="5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BF387">
    <w:pPr>
      <w:pStyle w:val="5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B433B"/>
    <w:rsid w:val="01341807"/>
    <w:rsid w:val="04D5688A"/>
    <w:rsid w:val="087A4839"/>
    <w:rsid w:val="0A003597"/>
    <w:rsid w:val="0B646ACD"/>
    <w:rsid w:val="0F9612A4"/>
    <w:rsid w:val="114A472F"/>
    <w:rsid w:val="11A15734"/>
    <w:rsid w:val="15A05265"/>
    <w:rsid w:val="16EA7BE5"/>
    <w:rsid w:val="17B11763"/>
    <w:rsid w:val="1D1502E7"/>
    <w:rsid w:val="1F8359DC"/>
    <w:rsid w:val="1FF93EF0"/>
    <w:rsid w:val="20C938C2"/>
    <w:rsid w:val="20CA763A"/>
    <w:rsid w:val="244C0F40"/>
    <w:rsid w:val="265E4AAD"/>
    <w:rsid w:val="28AD1821"/>
    <w:rsid w:val="2AF94679"/>
    <w:rsid w:val="2E8B3F6B"/>
    <w:rsid w:val="303D3CD1"/>
    <w:rsid w:val="309470CE"/>
    <w:rsid w:val="31171A33"/>
    <w:rsid w:val="3240775C"/>
    <w:rsid w:val="34270F6A"/>
    <w:rsid w:val="347A0DF0"/>
    <w:rsid w:val="34B85698"/>
    <w:rsid w:val="34E33B23"/>
    <w:rsid w:val="35B46497"/>
    <w:rsid w:val="393B0894"/>
    <w:rsid w:val="425450BD"/>
    <w:rsid w:val="43660B6B"/>
    <w:rsid w:val="476A0BE3"/>
    <w:rsid w:val="481B1E86"/>
    <w:rsid w:val="4EE95E5D"/>
    <w:rsid w:val="52495D62"/>
    <w:rsid w:val="52A80CDA"/>
    <w:rsid w:val="5BD54137"/>
    <w:rsid w:val="5C257839"/>
    <w:rsid w:val="60950241"/>
    <w:rsid w:val="619E1C26"/>
    <w:rsid w:val="63A54666"/>
    <w:rsid w:val="64950104"/>
    <w:rsid w:val="66395DE7"/>
    <w:rsid w:val="66567698"/>
    <w:rsid w:val="68072C44"/>
    <w:rsid w:val="680B78E9"/>
    <w:rsid w:val="69F14D30"/>
    <w:rsid w:val="6D532BBA"/>
    <w:rsid w:val="6E597664"/>
    <w:rsid w:val="70DD3506"/>
    <w:rsid w:val="75BE41ED"/>
    <w:rsid w:val="7A603AC5"/>
    <w:rsid w:val="7AC56A07"/>
    <w:rsid w:val="7EDA1570"/>
    <w:rsid w:val="7EF70770"/>
    <w:rsid w:val="7F89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2"/>
    <w:next w:val="7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1262</Words>
  <Characters>1277</Characters>
  <Lines>0</Lines>
  <Paragraphs>0</Paragraphs>
  <TotalTime>6</TotalTime>
  <ScaleCrop>false</ScaleCrop>
  <LinksUpToDate>false</LinksUpToDate>
  <CharactersWithSpaces>1606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2026-06-25T08:29:00Z</dcterms:created>
  <dc:creator>1</dc:creator>
  <cp:lastModifiedBy>享文</cp:lastModifiedBy>
  <cp:lastPrinted>2026-10-30T06:08:41Z</cp:lastPrinted>
  <dcterms:modified xsi:type="dcterms:W3CDTF">2026-10-30T06:12:38Z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eyJoZGlkIjoiZmE0ZmRmMjg2Y2FiYWY4NDMxZmVhYzc3MzAwYzc3N2UiLCJ1c2VySWQiOiI4MjQ0MjA0MTMifQ==</vt:lpwstr>
  </property>
  <property fmtid="{D5CDD505-2E9C-101B-9397-08002B2CF9AE}" pid="4" name="ICV">
    <vt:lpwstr>0A474F6ACCD747949083B34ABC5CC8CE_13</vt:lpwstr>
  </property>
</Properties>
</file>