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1562B">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w:t>
      </w:r>
      <w:r>
        <w:rPr>
          <w:rFonts w:hint="eastAsia" w:ascii="黑体" w:hAnsi="黑体" w:eastAsia="黑体" w:cs="黑体"/>
          <w:color w:val="auto"/>
          <w:sz w:val="32"/>
          <w:szCs w:val="32"/>
          <w:highlight w:val="none"/>
          <w:lang w:val="en-US" w:eastAsia="zh-CN"/>
        </w:rPr>
        <w:t>2</w:t>
      </w:r>
    </w:p>
    <w:p w14:paraId="2B3B904C">
      <w:pPr>
        <w:pStyle w:val="6"/>
        <w:ind w:firstLine="960" w:firstLineChars="300"/>
        <w:rPr>
          <w:rFonts w:hint="eastAsia" w:ascii="黑体" w:hAnsi="黑体" w:eastAsia="黑体" w:cs="黑体"/>
          <w:color w:val="auto"/>
          <w:sz w:val="32"/>
          <w:szCs w:val="32"/>
          <w:highlight w:val="none"/>
          <w:lang w:val="en-US" w:eastAsia="zh-CN"/>
        </w:rPr>
      </w:pPr>
    </w:p>
    <w:p w14:paraId="6CCB67E9">
      <w:pPr>
        <w:pStyle w:val="6"/>
        <w:ind w:firstLine="960" w:firstLineChars="300"/>
        <w:rPr>
          <w:rFonts w:hint="eastAsia" w:ascii="黑体" w:hAnsi="黑体" w:eastAsia="黑体" w:cs="黑体"/>
          <w:color w:val="auto"/>
          <w:sz w:val="32"/>
          <w:szCs w:val="32"/>
          <w:highlight w:val="none"/>
          <w:lang w:val="en-US" w:eastAsia="zh-CN"/>
        </w:rPr>
      </w:pPr>
    </w:p>
    <w:p w14:paraId="6F02DE29">
      <w:pPr>
        <w:pStyle w:val="6"/>
        <w:ind w:firstLine="960" w:firstLineChars="300"/>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lang w:val="en-US" w:eastAsia="zh-CN"/>
        </w:rPr>
        <w:t xml:space="preserve"> </w:t>
      </w:r>
      <w:r>
        <w:rPr>
          <w:rFonts w:hint="eastAsia" w:ascii="黑体" w:hAnsi="黑体" w:eastAsia="黑体" w:cs="黑体"/>
          <w:color w:val="auto"/>
          <w:sz w:val="32"/>
          <w:szCs w:val="32"/>
          <w:highlight w:val="none"/>
          <w:u w:val="single"/>
          <w:lang w:val="en-US" w:eastAsia="zh-CN"/>
        </w:rPr>
        <w:t xml:space="preserve">   2026年秋季麦冬补植补栽采购项目  </w:t>
      </w:r>
    </w:p>
    <w:p w14:paraId="4EA2B65C">
      <w:pPr>
        <w:pStyle w:val="7"/>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368B41EF">
      <w:pPr>
        <w:pStyle w:val="7"/>
        <w:rPr>
          <w:rFonts w:hint="eastAsia" w:ascii="黑体" w:hAnsi="黑体" w:eastAsia="黑体" w:cs="黑体"/>
          <w:color w:val="auto"/>
          <w:sz w:val="32"/>
          <w:szCs w:val="32"/>
          <w:highlight w:val="none"/>
          <w:lang w:val="en-US" w:eastAsia="zh-CN"/>
        </w:rPr>
      </w:pPr>
    </w:p>
    <w:p w14:paraId="55192173">
      <w:pPr>
        <w:rPr>
          <w:rFonts w:hint="eastAsia" w:ascii="黑体" w:hAnsi="黑体" w:eastAsia="黑体" w:cs="黑体"/>
          <w:color w:val="auto"/>
          <w:sz w:val="32"/>
          <w:szCs w:val="32"/>
          <w:highlight w:val="none"/>
          <w:lang w:val="en-US" w:eastAsia="zh-CN"/>
        </w:rPr>
      </w:pPr>
    </w:p>
    <w:p w14:paraId="6DCF32A1">
      <w:pPr>
        <w:pStyle w:val="6"/>
        <w:rPr>
          <w:rFonts w:hint="eastAsia" w:ascii="黑体" w:hAnsi="黑体" w:eastAsia="黑体" w:cs="黑体"/>
          <w:color w:val="auto"/>
          <w:sz w:val="32"/>
          <w:szCs w:val="32"/>
          <w:highlight w:val="none"/>
          <w:lang w:val="en-US" w:eastAsia="zh-CN"/>
        </w:rPr>
      </w:pPr>
    </w:p>
    <w:p w14:paraId="63D6D48F">
      <w:pPr>
        <w:pStyle w:val="7"/>
        <w:rPr>
          <w:rFonts w:hint="eastAsia" w:ascii="黑体" w:hAnsi="黑体" w:eastAsia="黑体" w:cs="黑体"/>
          <w:color w:val="auto"/>
          <w:sz w:val="32"/>
          <w:szCs w:val="32"/>
          <w:highlight w:val="none"/>
          <w:lang w:val="en-US" w:eastAsia="zh-CN"/>
        </w:rPr>
      </w:pPr>
    </w:p>
    <w:p w14:paraId="5AF75B54">
      <w:pPr>
        <w:rPr>
          <w:rFonts w:hint="eastAsia" w:ascii="黑体" w:hAnsi="黑体" w:eastAsia="黑体" w:cs="黑体"/>
          <w:color w:val="auto"/>
          <w:sz w:val="32"/>
          <w:szCs w:val="32"/>
          <w:highlight w:val="none"/>
          <w:lang w:val="en-US" w:eastAsia="zh-CN"/>
        </w:rPr>
      </w:pPr>
    </w:p>
    <w:p w14:paraId="6716B799">
      <w:pPr>
        <w:pStyle w:val="6"/>
        <w:rPr>
          <w:rFonts w:hint="eastAsia" w:ascii="黑体" w:hAnsi="黑体" w:eastAsia="黑体" w:cs="黑体"/>
          <w:color w:val="auto"/>
          <w:sz w:val="32"/>
          <w:szCs w:val="32"/>
          <w:highlight w:val="none"/>
          <w:lang w:val="en-US" w:eastAsia="zh-CN"/>
        </w:rPr>
      </w:pPr>
    </w:p>
    <w:p w14:paraId="770C252F">
      <w:pPr>
        <w:pStyle w:val="7"/>
        <w:rPr>
          <w:rFonts w:hint="eastAsia" w:ascii="黑体" w:hAnsi="黑体" w:eastAsia="黑体" w:cs="黑体"/>
          <w:color w:val="auto"/>
          <w:sz w:val="32"/>
          <w:szCs w:val="32"/>
          <w:highlight w:val="none"/>
          <w:lang w:val="en-US" w:eastAsia="zh-CN"/>
        </w:rPr>
      </w:pPr>
    </w:p>
    <w:p w14:paraId="44404CC4">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79D4B345">
      <w:pPr>
        <w:pStyle w:val="7"/>
        <w:rPr>
          <w:rFonts w:hint="eastAsia" w:ascii="黑体" w:hAnsi="黑体" w:eastAsia="黑体" w:cs="黑体"/>
          <w:color w:val="auto"/>
          <w:sz w:val="32"/>
          <w:szCs w:val="32"/>
          <w:highlight w:val="none"/>
          <w:lang w:val="en-US" w:eastAsia="zh-CN"/>
        </w:rPr>
      </w:pPr>
    </w:p>
    <w:p w14:paraId="026D54CA">
      <w:pPr>
        <w:pStyle w:val="6"/>
        <w:ind w:left="0" w:leftChars="0" w:firstLine="0" w:firstLineChars="0"/>
        <w:rPr>
          <w:rFonts w:hint="eastAsia" w:ascii="黑体" w:hAnsi="黑体" w:eastAsia="黑体" w:cs="黑体"/>
          <w:color w:val="auto"/>
          <w:sz w:val="32"/>
          <w:szCs w:val="32"/>
          <w:highlight w:val="none"/>
          <w:lang w:val="en-US" w:eastAsia="zh-CN"/>
        </w:rPr>
      </w:pPr>
    </w:p>
    <w:p w14:paraId="5E12FCB0">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6DD5A77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1.报价函（加盖公章）。</w:t>
      </w:r>
    </w:p>
    <w:p w14:paraId="6E926D02">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2.报价清单明细（加盖公章）。</w:t>
      </w:r>
    </w:p>
    <w:p w14:paraId="1B6CFA2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3.法定代表人身份证正反面复印件（法人代表参加时提供，加盖公章）；授权委托书、授权代表身份证复印件、法定代表人身份证正反面复印件（法人代表不参加时提供，加盖公章）。</w:t>
      </w:r>
    </w:p>
    <w:p w14:paraId="48905383">
      <w:pPr>
        <w:pStyle w:val="6"/>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4.营业执照、</w:t>
      </w:r>
      <w:r>
        <w:rPr>
          <w:rFonts w:hint="eastAsia" w:ascii="仿宋_GB2312" w:hAnsi="仿宋_GB2312" w:eastAsia="仿宋_GB2312" w:cs="仿宋_GB2312"/>
          <w:color w:val="auto"/>
          <w:kern w:val="2"/>
          <w:sz w:val="32"/>
          <w:szCs w:val="32"/>
          <w:highlight w:val="none"/>
          <w:lang w:val="en-US" w:eastAsia="zh-CN" w:bidi="ar-SA"/>
        </w:rPr>
        <w:t>开户许可证或基本存款账户信息</w:t>
      </w:r>
      <w:r>
        <w:rPr>
          <w:rFonts w:hint="eastAsia" w:ascii="仿宋_GB2312" w:hAnsi="仿宋_GB2312" w:eastAsia="仿宋_GB2312" w:cs="仿宋_GB2312"/>
          <w:color w:val="auto"/>
          <w:sz w:val="32"/>
          <w:szCs w:val="32"/>
          <w:highlight w:val="none"/>
          <w:lang w:val="en-US" w:eastAsia="zh-CN"/>
        </w:rPr>
        <w:t>（均加盖公章）。</w:t>
      </w:r>
    </w:p>
    <w:p w14:paraId="003368FD">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5.信用查询证明（加盖公章）</w:t>
      </w:r>
      <w:r>
        <w:rPr>
          <w:rFonts w:hint="eastAsia" w:ascii="仿宋_GB2312" w:hAnsi="仿宋_GB2312" w:cs="仿宋_GB2312"/>
          <w:color w:val="auto"/>
          <w:sz w:val="32"/>
          <w:szCs w:val="32"/>
          <w:highlight w:val="none"/>
          <w:lang w:val="en-US" w:eastAsia="zh-CN"/>
        </w:rPr>
        <w:t>。</w:t>
      </w:r>
    </w:p>
    <w:p w14:paraId="543D85A6">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ascii="仿宋_GB2312" w:hAnsi="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6.承诺书</w:t>
      </w:r>
      <w:r>
        <w:rPr>
          <w:rFonts w:hint="eastAsia" w:ascii="仿宋_GB2312" w:hAnsi="仿宋_GB2312" w:eastAsia="仿宋_GB2312" w:cs="仿宋_GB2312"/>
          <w:color w:val="auto"/>
          <w:sz w:val="32"/>
          <w:szCs w:val="32"/>
          <w:highlight w:val="none"/>
          <w:lang w:val="en-US" w:eastAsia="zh-CN"/>
        </w:rPr>
        <w:t>（加盖公章）</w:t>
      </w:r>
      <w:r>
        <w:rPr>
          <w:rFonts w:hint="eastAsia" w:ascii="仿宋_GB2312" w:hAnsi="仿宋_GB2312" w:cs="仿宋_GB2312"/>
          <w:color w:val="auto"/>
          <w:sz w:val="32"/>
          <w:szCs w:val="32"/>
          <w:highlight w:val="none"/>
          <w:lang w:val="en-US" w:eastAsia="zh-CN"/>
        </w:rPr>
        <w:t>。</w:t>
      </w:r>
    </w:p>
    <w:p w14:paraId="34AA6C3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7069840">
      <w:pPr>
        <w:pStyle w:val="7"/>
        <w:rPr>
          <w:rFonts w:hint="eastAsia"/>
          <w:lang w:eastAsia="zh-CN"/>
        </w:rPr>
      </w:pPr>
    </w:p>
    <w:p w14:paraId="6D745B88">
      <w:pPr>
        <w:rPr>
          <w:rFonts w:hint="eastAsia"/>
          <w:lang w:eastAsia="zh-CN"/>
        </w:rPr>
      </w:pPr>
    </w:p>
    <w:p w14:paraId="37BC20FC">
      <w:pPr>
        <w:pStyle w:val="6"/>
        <w:rPr>
          <w:rFonts w:hint="eastAsia"/>
          <w:lang w:eastAsia="zh-CN"/>
        </w:rPr>
      </w:pPr>
    </w:p>
    <w:p w14:paraId="2BC541F3">
      <w:pPr>
        <w:pStyle w:val="7"/>
        <w:rPr>
          <w:rFonts w:hint="eastAsia"/>
          <w:lang w:eastAsia="zh-CN"/>
        </w:rPr>
      </w:pPr>
    </w:p>
    <w:p w14:paraId="3D196284">
      <w:pPr>
        <w:rPr>
          <w:rFonts w:hint="eastAsia"/>
          <w:lang w:eastAsia="zh-CN"/>
        </w:rPr>
      </w:pPr>
    </w:p>
    <w:p w14:paraId="63A93DA7">
      <w:pPr>
        <w:pStyle w:val="6"/>
        <w:rPr>
          <w:rFonts w:hint="eastAsia"/>
          <w:lang w:eastAsia="zh-CN"/>
        </w:rPr>
      </w:pPr>
    </w:p>
    <w:p w14:paraId="3FB30E13">
      <w:pPr>
        <w:pStyle w:val="7"/>
        <w:rPr>
          <w:rFonts w:hint="eastAsia"/>
          <w:lang w:eastAsia="zh-CN"/>
        </w:rPr>
      </w:pPr>
    </w:p>
    <w:p w14:paraId="110CFF37">
      <w:pPr>
        <w:pStyle w:val="7"/>
        <w:ind w:left="0" w:leftChars="0" w:firstLine="0" w:firstLineChars="0"/>
        <w:rPr>
          <w:rFonts w:hint="eastAsia"/>
          <w:lang w:eastAsia="zh-CN"/>
        </w:rPr>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3F2EDC12">
        <w:tblPrEx>
          <w:tblCellMar>
            <w:top w:w="0" w:type="dxa"/>
            <w:left w:w="108" w:type="dxa"/>
            <w:bottom w:w="0" w:type="dxa"/>
            <w:right w:w="108" w:type="dxa"/>
          </w:tblCellMar>
        </w:tblPrEx>
        <w:trPr>
          <w:trHeight w:val="610" w:hRule="atLeast"/>
          <w:jc w:val="center"/>
        </w:trPr>
        <w:tc>
          <w:tcPr>
            <w:tcW w:w="8697" w:type="dxa"/>
            <w:gridSpan w:val="3"/>
            <w:tcBorders>
              <w:top w:val="nil"/>
              <w:left w:val="nil"/>
              <w:bottom w:val="nil"/>
              <w:right w:val="nil"/>
            </w:tcBorders>
            <w:noWrap w:val="0"/>
            <w:vAlign w:val="center"/>
          </w:tcPr>
          <w:p w14:paraId="2458984D">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0" w:firstLineChars="0"/>
              <w:jc w:val="center"/>
              <w:textAlignment w:val="auto"/>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4"/>
                <w:szCs w:val="44"/>
                <w:highlight w:val="none"/>
              </w:rPr>
              <w:t>报价函</w:t>
            </w:r>
          </w:p>
        </w:tc>
      </w:tr>
      <w:tr w14:paraId="39F404AD">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63AB30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4336C1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B435A58">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2026年秋季麦冬补植补栽采购项目</w:t>
            </w:r>
          </w:p>
        </w:tc>
      </w:tr>
      <w:tr w14:paraId="73D9EF97">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BDFEA1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03F529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415491F1">
            <w:pPr>
              <w:widowControl/>
              <w:ind w:left="0" w:leftChars="0" w:firstLine="0" w:firstLineChars="0"/>
              <w:jc w:val="both"/>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本项目涉及到的麦冬采购，具体详见报价清单</w:t>
            </w:r>
          </w:p>
        </w:tc>
      </w:tr>
      <w:tr w14:paraId="5C915420">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5A2712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357EC883">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B4BE52E">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72D8968D">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A4E22B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2072CD4">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4B2844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1F134030">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63AFE2B">
            <w:pPr>
              <w:pStyle w:val="2"/>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30F59A8">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36A3D19">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DB0C6A">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1544F8AD">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3A4867F">
            <w:pPr>
              <w:pStyle w:val="2"/>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1FD2543E">
            <w:pPr>
              <w:keepNext w:val="0"/>
              <w:keepLines w:val="0"/>
              <w:pageBreakBefore w:val="0"/>
              <w:kinsoku/>
              <w:wordWrap/>
              <w:overflowPunct/>
              <w:topLinePunct w:val="0"/>
              <w:autoSpaceDE/>
              <w:autoSpaceDN/>
              <w:bidi w:val="0"/>
              <w:adjustRightInd/>
              <w:snapToGrid/>
              <w:spacing w:line="240" w:lineRule="atLeast"/>
              <w:ind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769187D2">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02FC0C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890E6F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2D2E14D">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77B41C6">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67571F1">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617D97E">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EA15BF1">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30天       </w:t>
            </w:r>
          </w:p>
        </w:tc>
      </w:tr>
      <w:tr w14:paraId="39C2849B">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161BE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A498FF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C04234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02D6971C">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AAF4CB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9A28C94">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33D099">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42538A4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132B00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4AD6C97E">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D1C3FA0">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1F2BBAE8">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附营业执照、法定代表人身份证正反面复印件、授权委托书（法人代表参加时不提供）、授权代表身份证复印件（法人代表参加时不提供）、开户许可证或基本存款账户信息、信用查询证明、承诺书</w:t>
            </w:r>
            <w:bookmarkStart w:id="0" w:name="_GoBack"/>
            <w:bookmarkEnd w:id="0"/>
            <w:r>
              <w:rPr>
                <w:rFonts w:hint="eastAsia" w:ascii="仿宋_GB2312" w:hAnsi="仿宋_GB2312" w:eastAsia="仿宋_GB2312" w:cs="仿宋_GB2312"/>
                <w:color w:val="auto"/>
                <w:kern w:val="0"/>
                <w:sz w:val="24"/>
                <w:szCs w:val="24"/>
                <w:highlight w:val="none"/>
                <w:lang w:val="en-US" w:eastAsia="zh-CN" w:bidi="ar"/>
              </w:rPr>
              <w:t>，各一份</w:t>
            </w:r>
            <w:r>
              <w:rPr>
                <w:rFonts w:hint="eastAsia" w:ascii="仿宋_GB2312" w:hAnsi="仿宋_GB2312" w:cs="仿宋_GB2312"/>
                <w:color w:val="auto"/>
                <w:kern w:val="0"/>
                <w:sz w:val="24"/>
                <w:szCs w:val="24"/>
                <w:highlight w:val="none"/>
                <w:lang w:val="en-US" w:eastAsia="zh-CN" w:bidi="ar"/>
              </w:rPr>
              <w:t>并加盖</w:t>
            </w:r>
            <w:r>
              <w:rPr>
                <w:rFonts w:hint="eastAsia" w:ascii="仿宋_GB2312" w:hAnsi="仿宋_GB2312" w:eastAsia="仿宋_GB2312" w:cs="仿宋_GB2312"/>
                <w:color w:val="auto"/>
                <w:kern w:val="0"/>
                <w:sz w:val="24"/>
                <w:szCs w:val="24"/>
                <w:highlight w:val="none"/>
                <w:lang w:val="en-US" w:eastAsia="zh-CN" w:bidi="ar"/>
              </w:rPr>
              <w:t>公章；报价供应商对所提供的资料真实性和完整性负责并承担相应责任。</w:t>
            </w:r>
          </w:p>
        </w:tc>
      </w:tr>
      <w:tr w14:paraId="5B9F332A">
        <w:tblPrEx>
          <w:tblCellMar>
            <w:top w:w="0" w:type="dxa"/>
            <w:left w:w="108" w:type="dxa"/>
            <w:bottom w:w="0" w:type="dxa"/>
            <w:right w:w="108" w:type="dxa"/>
          </w:tblCellMar>
        </w:tblPrEx>
        <w:trPr>
          <w:trHeight w:val="1178" w:hRule="atLeast"/>
          <w:jc w:val="center"/>
        </w:trPr>
        <w:tc>
          <w:tcPr>
            <w:tcW w:w="2667" w:type="dxa"/>
            <w:gridSpan w:val="2"/>
            <w:tcBorders>
              <w:top w:val="nil"/>
              <w:left w:val="nil"/>
              <w:bottom w:val="nil"/>
              <w:right w:val="nil"/>
            </w:tcBorders>
            <w:noWrap/>
            <w:vAlign w:val="center"/>
          </w:tcPr>
          <w:p w14:paraId="673FE224">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42636752">
            <w:pPr>
              <w:jc w:val="center"/>
              <w:outlineLvl w:val="9"/>
              <w:rPr>
                <w:rFonts w:hint="eastAsia" w:ascii="仿宋_GB2312" w:hAnsi="仿宋_GB2312" w:eastAsia="仿宋_GB2312" w:cs="仿宋_GB2312"/>
                <w:color w:val="auto"/>
                <w:sz w:val="24"/>
                <w:szCs w:val="24"/>
                <w:highlight w:val="none"/>
              </w:rPr>
            </w:pPr>
          </w:p>
        </w:tc>
      </w:tr>
      <w:tr w14:paraId="02E5B135">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0295E1C6">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7C700788">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12EF338E">
      <w:pPr>
        <w:rPr>
          <w:color w:val="auto"/>
          <w:highlight w:val="none"/>
        </w:rPr>
        <w:sectPr>
          <w:pgSz w:w="11906" w:h="16838"/>
          <w:pgMar w:top="2098" w:right="1474" w:bottom="1984" w:left="1587" w:header="1361" w:footer="1417" w:gutter="0"/>
          <w:pgBorders>
            <w:top w:val="none" w:sz="0" w:space="0"/>
            <w:left w:val="none" w:sz="0" w:space="0"/>
            <w:bottom w:val="none" w:sz="0" w:space="0"/>
            <w:right w:val="none" w:sz="0" w:space="0"/>
          </w:pgBorders>
          <w:pgNumType w:fmt="decimal"/>
          <w:cols w:space="720" w:num="1"/>
          <w:rtlGutter w:val="0"/>
          <w:docGrid w:type="lines" w:linePitch="319" w:charSpace="0"/>
        </w:sectPr>
      </w:pPr>
    </w:p>
    <w:p w14:paraId="7A9D9A9E">
      <w:pPr>
        <w:numPr>
          <w:ilvl w:val="0"/>
          <w:numId w:val="0"/>
        </w:numPr>
        <w:spacing w:line="560" w:lineRule="exact"/>
        <w:jc w:val="center"/>
        <w:outlineLvl w:val="9"/>
        <w:rPr>
          <w:rFonts w:hint="eastAsia"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授权委托函</w:t>
      </w:r>
    </w:p>
    <w:p w14:paraId="7F855657">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委托方（法人）：</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31BD5CE3">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（统一社会信用代码：</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w:t>
      </w:r>
    </w:p>
    <w:p w14:paraId="218EB588">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2B3A137E">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受托方（代理人）：</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40494AEF">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身份证号：</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053E1A15">
      <w:pPr>
        <w:keepNext w:val="0"/>
        <w:keepLines w:val="0"/>
        <w:pageBreakBefore w:val="0"/>
        <w:widowControl w:val="0"/>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联系电话：</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 xml:space="preserve"> </w:t>
      </w:r>
    </w:p>
    <w:p w14:paraId="65B139F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一、</w:t>
      </w:r>
      <w:r>
        <w:rPr>
          <w:rFonts w:hint="eastAsia" w:ascii="黑体" w:hAnsi="黑体" w:eastAsia="黑体" w:cs="黑体"/>
          <w:color w:val="auto"/>
          <w:kern w:val="21"/>
          <w:sz w:val="24"/>
          <w:szCs w:val="24"/>
          <w:highlight w:val="none"/>
          <w:lang w:val="en-US" w:eastAsia="zh-CN" w:bidi="ar"/>
        </w:rPr>
        <w:t>委托事项</w:t>
      </w:r>
    </w:p>
    <w:p w14:paraId="531D037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rPr>
      </w:pPr>
      <w:r>
        <w:rPr>
          <w:rFonts w:hint="eastAsia" w:ascii="仿宋_GB2312" w:hAnsi="仿宋_GB2312" w:eastAsia="仿宋_GB2312" w:cs="仿宋_GB2312"/>
          <w:color w:val="auto"/>
          <w:kern w:val="21"/>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u w:val="single"/>
          <w:lang w:val="en-US" w:eastAsia="zh-CN" w:bidi="ar"/>
        </w:rPr>
        <w:t>2026年秋季麦冬补植补栽采购</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响应文件、签订合同和处理有关事宜。</w:t>
      </w:r>
    </w:p>
    <w:p w14:paraId="04A56E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二、</w:t>
      </w:r>
      <w:r>
        <w:rPr>
          <w:rFonts w:hint="eastAsia" w:ascii="黑体" w:hAnsi="黑体" w:eastAsia="黑体" w:cs="黑体"/>
          <w:color w:val="auto"/>
          <w:kern w:val="21"/>
          <w:sz w:val="24"/>
          <w:szCs w:val="24"/>
          <w:highlight w:val="none"/>
          <w:lang w:val="en-US" w:eastAsia="zh-CN" w:bidi="ar"/>
        </w:rPr>
        <w:t>委托权限</w:t>
      </w:r>
    </w:p>
    <w:p w14:paraId="591E8CC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21"/>
          <w:sz w:val="24"/>
          <w:szCs w:val="24"/>
          <w:highlight w:val="none"/>
          <w:lang w:val="en-US" w:eastAsia="zh-CN" w:bidi="ar"/>
        </w:rPr>
        <w:t>予以</w:t>
      </w:r>
      <w:r>
        <w:rPr>
          <w:rFonts w:hint="eastAsia" w:ascii="仿宋_GB2312" w:hAnsi="仿宋_GB2312" w:eastAsia="仿宋_GB2312" w:cs="仿宋_GB2312"/>
          <w:color w:val="auto"/>
          <w:kern w:val="21"/>
          <w:sz w:val="24"/>
          <w:szCs w:val="24"/>
          <w:highlight w:val="none"/>
          <w:lang w:val="en-US" w:eastAsia="zh-CN" w:bidi="ar"/>
        </w:rPr>
        <w:t>认可并承担全部法律责任，受托人无转委托权。</w:t>
      </w:r>
    </w:p>
    <w:p w14:paraId="1D33114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left="0" w:leftChars="0" w:firstLine="480" w:firstLineChars="200"/>
        <w:jc w:val="both"/>
        <w:textAlignment w:val="auto"/>
        <w:rPr>
          <w:rFonts w:hint="eastAsia" w:ascii="黑体" w:hAnsi="黑体" w:eastAsia="黑体" w:cs="黑体"/>
          <w:color w:val="auto"/>
          <w:kern w:val="21"/>
          <w:sz w:val="24"/>
          <w:szCs w:val="24"/>
          <w:highlight w:val="none"/>
          <w:lang w:val="en-US" w:eastAsia="zh-CN" w:bidi="ar"/>
        </w:rPr>
      </w:pPr>
      <w:r>
        <w:rPr>
          <w:rFonts w:hint="eastAsia" w:ascii="黑体" w:hAnsi="黑体" w:eastAsia="黑体" w:cs="黑体"/>
          <w:color w:val="auto"/>
          <w:kern w:val="21"/>
          <w:sz w:val="24"/>
          <w:szCs w:val="24"/>
          <w:lang w:val="en-US" w:eastAsia="zh-CN" w:bidi="ar"/>
        </w:rPr>
        <w:t>三、</w:t>
      </w:r>
      <w:r>
        <w:rPr>
          <w:rFonts w:hint="eastAsia" w:ascii="黑体" w:hAnsi="黑体" w:eastAsia="黑体" w:cs="黑体"/>
          <w:color w:val="auto"/>
          <w:kern w:val="21"/>
          <w:sz w:val="24"/>
          <w:szCs w:val="24"/>
          <w:highlight w:val="none"/>
          <w:lang w:val="en-US" w:eastAsia="zh-CN" w:bidi="ar"/>
        </w:rPr>
        <w:t>委托期限</w:t>
      </w:r>
    </w:p>
    <w:p w14:paraId="57F45C0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自</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日至</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年</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月</w:t>
      </w:r>
      <w:r>
        <w:rPr>
          <w:rFonts w:hint="eastAsia" w:ascii="仿宋_GB2312" w:hAnsi="仿宋_GB2312" w:eastAsia="仿宋_GB2312" w:cs="仿宋_GB2312"/>
          <w:color w:val="auto"/>
          <w:kern w:val="21"/>
          <w:sz w:val="24"/>
          <w:szCs w:val="24"/>
          <w:highlight w:val="none"/>
          <w:u w:val="single"/>
          <w:lang w:val="en-US" w:eastAsia="zh-CN" w:bidi="ar"/>
        </w:rPr>
        <w:t xml:space="preserve">    </w:t>
      </w:r>
      <w:r>
        <w:rPr>
          <w:rFonts w:hint="eastAsia" w:ascii="仿宋_GB2312" w:hAnsi="仿宋_GB2312" w:eastAsia="仿宋_GB2312" w:cs="仿宋_GB2312"/>
          <w:color w:val="auto"/>
          <w:kern w:val="21"/>
          <w:sz w:val="24"/>
          <w:szCs w:val="24"/>
          <w:highlight w:val="none"/>
          <w:lang w:val="en-US" w:eastAsia="zh-CN" w:bidi="ar"/>
        </w:rPr>
        <w:t>日（或：至委托事项办理完毕之日止）。</w:t>
      </w:r>
    </w:p>
    <w:p w14:paraId="3F27676B">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u w:val="single"/>
          <w:lang w:val="en-US" w:eastAsia="zh-CN" w:bidi="ar"/>
        </w:rPr>
      </w:pPr>
      <w:r>
        <w:rPr>
          <w:rFonts w:hint="eastAsia" w:ascii="仿宋_GB2312" w:hAnsi="仿宋_GB2312" w:eastAsia="仿宋_GB2312" w:cs="仿宋_GB2312"/>
          <w:color w:val="auto"/>
          <w:kern w:val="21"/>
          <w:sz w:val="24"/>
          <w:szCs w:val="24"/>
          <w:highlight w:val="none"/>
          <w:lang w:val="en-US" w:eastAsia="zh-CN" w:bidi="ar"/>
        </w:rPr>
        <w:t>委托方（盖章）：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9A5646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法定代表人（签字/盖章）：</w:t>
      </w:r>
      <w:r>
        <w:rPr>
          <w:rFonts w:hint="eastAsia" w:ascii="仿宋_GB2312" w:hAnsi="仿宋_GB2312" w:eastAsia="仿宋_GB2312" w:cs="仿宋_GB2312"/>
          <w:color w:val="auto"/>
          <w:kern w:val="21"/>
          <w:sz w:val="24"/>
          <w:szCs w:val="24"/>
          <w:highlight w:val="none"/>
          <w:u w:val="single"/>
          <w:lang w:val="en-US" w:eastAsia="zh-CN" w:bidi="ar"/>
        </w:rPr>
        <w:t xml:space="preserve">        </w:t>
      </w:r>
    </w:p>
    <w:p w14:paraId="17CEB8FF">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default" w:ascii="仿宋_GB2312" w:hAnsi="仿宋_GB2312" w:eastAsia="仿宋_GB2312" w:cs="仿宋_GB2312"/>
          <w:color w:val="auto"/>
          <w:kern w:val="21"/>
          <w:sz w:val="24"/>
          <w:szCs w:val="24"/>
          <w:highlight w:val="none"/>
          <w:lang w:val="en-US" w:eastAsia="zh-CN" w:bidi="ar"/>
        </w:rPr>
      </w:pPr>
      <w:r>
        <w:rPr>
          <w:rFonts w:hint="eastAsia" w:ascii="仿宋_GB2312" w:hAnsi="仿宋_GB2312" w:eastAsia="仿宋_GB2312" w:cs="仿宋_GB2312"/>
          <w:color w:val="auto"/>
          <w:kern w:val="21"/>
          <w:sz w:val="24"/>
          <w:szCs w:val="24"/>
          <w:highlight w:val="none"/>
          <w:lang w:val="en-US" w:eastAsia="zh-CN" w:bidi="ar"/>
        </w:rPr>
        <w:t>附件：法人代表身份证（正反面）、授权委托代表身份证（正反面）</w:t>
      </w:r>
    </w:p>
    <w:p w14:paraId="5F2A7132">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both"/>
        <w:textAlignment w:val="auto"/>
        <w:rPr>
          <w:rFonts w:hint="eastAsia" w:ascii="仿宋_GB2312" w:hAnsi="仿宋_GB2312" w:eastAsia="仿宋_GB2312" w:cs="仿宋_GB2312"/>
          <w:color w:val="auto"/>
          <w:kern w:val="0"/>
          <w:sz w:val="24"/>
          <w:szCs w:val="24"/>
          <w:highlight w:val="none"/>
          <w:lang w:val="en-US" w:eastAsia="zh-CN" w:bidi="ar"/>
        </w:rPr>
      </w:pPr>
    </w:p>
    <w:p w14:paraId="1F84190D">
      <w:pPr>
        <w:rPr>
          <w:rFonts w:hint="eastAsia" w:ascii="仿宋_GB2312" w:hAnsi="仿宋_GB2312" w:eastAsia="仿宋_GB2312" w:cs="仿宋_GB2312"/>
          <w:color w:val="auto"/>
          <w:kern w:val="0"/>
          <w:sz w:val="24"/>
          <w:szCs w:val="24"/>
          <w:highlight w:val="none"/>
          <w:lang w:val="en-US" w:eastAsia="zh-CN" w:bidi="ar"/>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kern w:val="0"/>
          <w:sz w:val="24"/>
          <w:szCs w:val="24"/>
          <w:highlight w:val="none"/>
          <w:lang w:val="en-US" w:eastAsia="zh-CN" w:bidi="ar"/>
        </w:rPr>
        <w:t xml:space="preserve">日期：                                    </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w:t>
      </w:r>
    </w:p>
    <w:p w14:paraId="6AA6D671">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inorEastAsia" w:hAnsiTheme="minorEastAsia" w:eastAsiaTheme="minorEastAsia" w:cstheme="minorEastAsia"/>
          <w:b/>
          <w:bCs/>
          <w:color w:val="auto"/>
          <w:sz w:val="30"/>
          <w:szCs w:val="30"/>
          <w:highlight w:val="none"/>
          <w:lang w:val="en-US" w:eastAsia="zh-CN"/>
        </w:rPr>
      </w:pPr>
      <w:r>
        <w:rPr>
          <w:rFonts w:hint="eastAsia" w:asciiTheme="minorEastAsia" w:hAnsiTheme="minorEastAsia" w:eastAsiaTheme="minorEastAsia" w:cstheme="minorEastAsia"/>
          <w:b/>
          <w:bCs/>
          <w:color w:val="auto"/>
          <w:sz w:val="30"/>
          <w:szCs w:val="30"/>
          <w:highlight w:val="none"/>
          <w:lang w:val="en-US" w:eastAsia="zh-CN"/>
        </w:rPr>
        <w:t>承诺书</w:t>
      </w:r>
    </w:p>
    <w:p w14:paraId="35E8B38E">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0" w:firstLineChars="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致：郑州美山园林绿化工程有限公司</w:t>
      </w:r>
    </w:p>
    <w:p w14:paraId="1BB8DDBC">
      <w:pPr>
        <w:keepNext w:val="0"/>
        <w:keepLines w:val="0"/>
        <w:pageBreakBefore w:val="0"/>
        <w:widowControl w:val="0"/>
        <w:kinsoku/>
        <w:wordWrap/>
        <w:overflowPunct/>
        <w:topLinePunct w:val="0"/>
        <w:autoSpaceDE/>
        <w:autoSpaceDN/>
        <w:bidi w:val="0"/>
        <w:adjustRightInd/>
        <w:snapToGrid/>
        <w:spacing w:beforeAutospacing="0" w:afterAutospacing="0" w:line="48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我</w:t>
      </w:r>
      <w:r>
        <w:rPr>
          <w:rFonts w:hint="eastAsia" w:asciiTheme="minorEastAsia" w:hAnsiTheme="minorEastAsia" w:eastAsiaTheme="minorEastAsia" w:cstheme="minorEastAsia"/>
          <w:bCs/>
          <w:color w:val="auto"/>
          <w:sz w:val="24"/>
          <w:szCs w:val="24"/>
          <w:highlight w:val="none"/>
          <w:lang w:val="en-US" w:eastAsia="zh-CN"/>
        </w:rPr>
        <w:t>公司</w:t>
      </w:r>
      <w:r>
        <w:rPr>
          <w:rFonts w:hint="eastAsia" w:asciiTheme="minorEastAsia" w:hAnsiTheme="minorEastAsia" w:eastAsiaTheme="minorEastAsia" w:cstheme="minorEastAsia"/>
          <w:bCs/>
          <w:color w:val="auto"/>
          <w:sz w:val="24"/>
          <w:szCs w:val="24"/>
          <w:highlight w:val="none"/>
        </w:rPr>
        <w:t>自愿参加</w:t>
      </w:r>
      <w:r>
        <w:rPr>
          <w:rFonts w:hint="eastAsia" w:asciiTheme="minorEastAsia" w:hAnsiTheme="minorEastAsia" w:eastAsiaTheme="minorEastAsia" w:cstheme="minorEastAsia"/>
          <w:bCs/>
          <w:color w:val="auto"/>
          <w:sz w:val="24"/>
          <w:szCs w:val="24"/>
          <w:highlight w:val="none"/>
          <w:lang w:val="en-US" w:eastAsia="zh-CN"/>
        </w:rPr>
        <w:t>贵单位组织的</w:t>
      </w:r>
      <w:r>
        <w:rPr>
          <w:rFonts w:hint="eastAsia" w:asciiTheme="minorEastAsia" w:hAnsiTheme="minorEastAsia" w:eastAsiaTheme="minorEastAsia" w:cstheme="minorEastAsia"/>
          <w:b/>
          <w:bCs/>
          <w:color w:val="auto"/>
          <w:kern w:val="0"/>
          <w:sz w:val="24"/>
          <w:szCs w:val="24"/>
          <w:highlight w:val="none"/>
          <w:u w:val="single"/>
          <w:lang w:val="en-US" w:eastAsia="zh-CN" w:bidi="ar"/>
        </w:rPr>
        <w:t xml:space="preserve"> </w:t>
      </w:r>
      <w:r>
        <w:rPr>
          <w:rFonts w:hint="eastAsia" w:asciiTheme="minorEastAsia" w:hAnsiTheme="minorEastAsia" w:eastAsiaTheme="minorEastAsia" w:cstheme="minorEastAsia"/>
          <w:bCs/>
          <w:color w:val="auto"/>
          <w:sz w:val="24"/>
          <w:szCs w:val="24"/>
          <w:highlight w:val="none"/>
          <w:u w:val="single"/>
          <w:lang w:val="en-US" w:eastAsia="zh-CN"/>
        </w:rPr>
        <w:t>2026年秋季麦冬补植补栽采购</w:t>
      </w:r>
      <w:r>
        <w:rPr>
          <w:rFonts w:hint="eastAsia" w:asciiTheme="minorEastAsia" w:hAnsiTheme="minorEastAsia" w:eastAsiaTheme="minorEastAsia" w:cstheme="minorEastAsia"/>
          <w:color w:val="auto"/>
          <w:kern w:val="2"/>
          <w:sz w:val="24"/>
          <w:szCs w:val="24"/>
          <w:highlight w:val="none"/>
          <w:u w:val="single"/>
          <w:lang w:val="en-US" w:eastAsia="zh-CN" w:bidi="ar"/>
        </w:rPr>
        <w:t xml:space="preserve">  </w:t>
      </w:r>
      <w:r>
        <w:rPr>
          <w:rFonts w:hint="eastAsia" w:asciiTheme="minorEastAsia" w:hAnsiTheme="minorEastAsia" w:eastAsiaTheme="minorEastAsia" w:cstheme="minorEastAsia"/>
          <w:color w:val="auto"/>
          <w:kern w:val="2"/>
          <w:sz w:val="24"/>
          <w:szCs w:val="24"/>
          <w:highlight w:val="none"/>
          <w:u w:val="none"/>
          <w:lang w:val="en-US" w:eastAsia="zh-CN" w:bidi="ar"/>
        </w:rPr>
        <w:t>采购活动</w:t>
      </w:r>
      <w:r>
        <w:rPr>
          <w:rFonts w:hint="eastAsia" w:asciiTheme="minorEastAsia" w:hAnsiTheme="minorEastAsia" w:eastAsiaTheme="minorEastAsia" w:cstheme="minorEastAsia"/>
          <w:color w:val="auto"/>
          <w:sz w:val="24"/>
          <w:szCs w:val="24"/>
          <w:highlight w:val="none"/>
          <w:u w:val="none"/>
          <w:lang w:val="en-US" w:eastAsia="zh-CN"/>
        </w:rPr>
        <w:t>，并</w:t>
      </w:r>
      <w:r>
        <w:rPr>
          <w:rFonts w:hint="eastAsia" w:asciiTheme="minorEastAsia" w:hAnsiTheme="minorEastAsia" w:eastAsiaTheme="minorEastAsia" w:cstheme="minorEastAsia"/>
          <w:bCs/>
          <w:color w:val="auto"/>
          <w:sz w:val="24"/>
          <w:szCs w:val="24"/>
          <w:highlight w:val="none"/>
        </w:rPr>
        <w:t>承诺声明如下：</w:t>
      </w:r>
    </w:p>
    <w:p w14:paraId="3F3F0A34">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rPr>
        <w:t>具有良好的商业信誉和健全的财务会计制度；</w:t>
      </w:r>
      <w:r>
        <w:rPr>
          <w:rFonts w:hint="eastAsia" w:asciiTheme="minorEastAsia" w:hAnsiTheme="minorEastAsia" w:eastAsiaTheme="minorEastAsia" w:cstheme="minorEastAsia"/>
          <w:bCs/>
          <w:color w:val="auto"/>
          <w:sz w:val="24"/>
          <w:szCs w:val="24"/>
          <w:highlight w:val="none"/>
          <w:lang w:val="en-US" w:eastAsia="zh-CN"/>
        </w:rPr>
        <w:t>企业近3年财务状况良好，无不良债务。</w:t>
      </w:r>
      <w:r>
        <w:rPr>
          <w:rFonts w:hint="eastAsia" w:asciiTheme="minorEastAsia" w:hAnsiTheme="minorEastAsia" w:eastAsiaTheme="minorEastAsia" w:cstheme="minorEastAsia"/>
          <w:bCs/>
          <w:color w:val="auto"/>
          <w:sz w:val="24"/>
          <w:szCs w:val="24"/>
          <w:highlight w:val="none"/>
        </w:rPr>
        <w:t>有依法缴纳税收和社会保障资金的良好记录；</w:t>
      </w:r>
    </w:p>
    <w:p w14:paraId="58308AEC">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我公司有具备承接本项目的经营许可（资质文件，如需）、能力及人员配置等。</w:t>
      </w:r>
    </w:p>
    <w:p w14:paraId="631C7D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lang w:val="en-US" w:eastAsia="zh-CN"/>
        </w:rPr>
        <w:t>3、我司</w:t>
      </w:r>
      <w:r>
        <w:rPr>
          <w:rFonts w:hint="eastAsia" w:asciiTheme="minorEastAsia" w:hAnsiTheme="minorEastAsia" w:eastAsiaTheme="minorEastAsia" w:cstheme="minorEastAsia"/>
          <w:bCs/>
          <w:color w:val="auto"/>
          <w:sz w:val="24"/>
          <w:szCs w:val="24"/>
          <w:highlight w:val="none"/>
        </w:rPr>
        <w:t>提供</w:t>
      </w:r>
      <w:r>
        <w:rPr>
          <w:rFonts w:hint="eastAsia" w:asciiTheme="minorEastAsia" w:hAnsiTheme="minorEastAsia" w:eastAsiaTheme="minorEastAsia" w:cstheme="minorEastAsia"/>
          <w:bCs/>
          <w:color w:val="auto"/>
          <w:sz w:val="24"/>
          <w:szCs w:val="24"/>
          <w:highlight w:val="none"/>
          <w:lang w:eastAsia="zh-CN"/>
        </w:rPr>
        <w:t>的</w:t>
      </w:r>
      <w:r>
        <w:rPr>
          <w:rFonts w:hint="eastAsia" w:asciiTheme="minorEastAsia" w:hAnsiTheme="minorEastAsia" w:eastAsiaTheme="minorEastAsia" w:cstheme="minorEastAsia"/>
          <w:bCs/>
          <w:color w:val="auto"/>
          <w:sz w:val="24"/>
          <w:szCs w:val="24"/>
          <w:highlight w:val="none"/>
          <w:lang w:val="en-US" w:eastAsia="zh-CN"/>
        </w:rPr>
        <w:t>所有资料</w:t>
      </w:r>
      <w:r>
        <w:rPr>
          <w:rFonts w:hint="eastAsia" w:asciiTheme="minorEastAsia" w:hAnsiTheme="minorEastAsia" w:eastAsiaTheme="minorEastAsia" w:cstheme="minorEastAsia"/>
          <w:bCs/>
          <w:color w:val="auto"/>
          <w:sz w:val="24"/>
          <w:szCs w:val="24"/>
          <w:highlight w:val="none"/>
          <w:lang w:eastAsia="zh-CN"/>
        </w:rPr>
        <w:t>、</w:t>
      </w:r>
      <w:r>
        <w:rPr>
          <w:rFonts w:hint="eastAsia" w:asciiTheme="minorEastAsia" w:hAnsiTheme="minorEastAsia" w:eastAsiaTheme="minorEastAsia" w:cstheme="minorEastAsia"/>
          <w:bCs/>
          <w:color w:val="auto"/>
          <w:sz w:val="24"/>
          <w:szCs w:val="24"/>
          <w:highlight w:val="none"/>
        </w:rPr>
        <w:t>数据等</w:t>
      </w:r>
      <w:r>
        <w:rPr>
          <w:rFonts w:hint="eastAsia" w:asciiTheme="minorEastAsia" w:hAnsiTheme="minorEastAsia" w:eastAsiaTheme="minorEastAsia" w:cstheme="minorEastAsia"/>
          <w:bCs/>
          <w:color w:val="auto"/>
          <w:sz w:val="24"/>
          <w:szCs w:val="24"/>
          <w:highlight w:val="none"/>
          <w:lang w:val="en-US" w:eastAsia="zh-CN"/>
        </w:rPr>
        <w:t>均真实有效</w:t>
      </w:r>
      <w:r>
        <w:rPr>
          <w:rFonts w:hint="eastAsia" w:asciiTheme="minorEastAsia" w:hAnsiTheme="minorEastAsia" w:eastAsiaTheme="minorEastAsia" w:cstheme="minorEastAsia"/>
          <w:bCs/>
          <w:color w:val="auto"/>
          <w:sz w:val="24"/>
          <w:szCs w:val="24"/>
          <w:highlight w:val="none"/>
        </w:rPr>
        <w:t>，</w:t>
      </w:r>
      <w:r>
        <w:rPr>
          <w:rFonts w:hint="eastAsia" w:asciiTheme="minorEastAsia" w:hAnsiTheme="minorEastAsia" w:eastAsiaTheme="minorEastAsia" w:cstheme="minorEastAsia"/>
          <w:bCs/>
          <w:color w:val="auto"/>
          <w:sz w:val="24"/>
          <w:szCs w:val="24"/>
          <w:highlight w:val="none"/>
          <w:lang w:val="en-US" w:eastAsia="zh-CN"/>
        </w:rPr>
        <w:t>如发现有</w:t>
      </w:r>
      <w:r>
        <w:rPr>
          <w:rFonts w:hint="eastAsia" w:asciiTheme="minorEastAsia" w:hAnsiTheme="minorEastAsia" w:eastAsiaTheme="minorEastAsia" w:cstheme="minorEastAsia"/>
          <w:color w:val="auto"/>
          <w:kern w:val="0"/>
          <w:sz w:val="24"/>
          <w:szCs w:val="24"/>
          <w:lang w:val="en-US" w:eastAsia="zh-CN" w:bidi="ar"/>
        </w:rPr>
        <w:t>弄虚作假</w:t>
      </w:r>
      <w:r>
        <w:rPr>
          <w:rFonts w:hint="eastAsia" w:asciiTheme="minorEastAsia" w:hAnsiTheme="minorEastAsia" w:eastAsiaTheme="minorEastAsia" w:cstheme="minorEastAsia"/>
          <w:bCs/>
          <w:color w:val="auto"/>
          <w:sz w:val="24"/>
          <w:szCs w:val="24"/>
          <w:highlight w:val="none"/>
        </w:rPr>
        <w:t>等情况，</w:t>
      </w:r>
      <w:r>
        <w:rPr>
          <w:rFonts w:hint="eastAsia" w:asciiTheme="minorEastAsia" w:hAnsiTheme="minorEastAsia" w:eastAsiaTheme="minorEastAsia" w:cstheme="minorEastAsia"/>
          <w:bCs/>
          <w:color w:val="auto"/>
          <w:sz w:val="24"/>
          <w:szCs w:val="24"/>
          <w:highlight w:val="none"/>
          <w:lang w:val="en-US" w:eastAsia="zh-CN"/>
        </w:rPr>
        <w:t>我司</w:t>
      </w:r>
      <w:r>
        <w:rPr>
          <w:rFonts w:hint="eastAsia" w:asciiTheme="minorEastAsia" w:hAnsiTheme="minorEastAsia" w:eastAsiaTheme="minorEastAsia" w:cstheme="minorEastAsia"/>
          <w:bCs/>
          <w:color w:val="auto"/>
          <w:sz w:val="24"/>
          <w:szCs w:val="24"/>
          <w:highlight w:val="none"/>
        </w:rPr>
        <w:t>自愿放弃资格并无条件接受相应处罚。</w:t>
      </w:r>
    </w:p>
    <w:p w14:paraId="47015B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4、在递交响应文件过程中，无论我方报价是否被接受，由此产生的一切费用及风险由我方承担。</w:t>
      </w:r>
    </w:p>
    <w:p w14:paraId="2B6ECE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5、我公司已</w:t>
      </w:r>
      <w:r>
        <w:rPr>
          <w:rFonts w:hint="eastAsia" w:asciiTheme="minorEastAsia" w:hAnsiTheme="minorEastAsia" w:eastAsiaTheme="minorEastAsia" w:cstheme="minorEastAsia"/>
          <w:bCs/>
          <w:color w:val="auto"/>
          <w:sz w:val="24"/>
          <w:szCs w:val="24"/>
          <w:highlight w:val="none"/>
          <w:lang w:eastAsia="zh-CN"/>
        </w:rPr>
        <w:t>充分熟悉本项目所在地的与履行</w:t>
      </w:r>
      <w:r>
        <w:rPr>
          <w:rFonts w:hint="eastAsia" w:asciiTheme="minorEastAsia" w:hAnsiTheme="minorEastAsia" w:eastAsiaTheme="minorEastAsia" w:cstheme="minorEastAsia"/>
          <w:bCs/>
          <w:color w:val="auto"/>
          <w:sz w:val="24"/>
          <w:szCs w:val="24"/>
          <w:highlight w:val="none"/>
          <w:lang w:val="en-US" w:eastAsia="zh-CN"/>
        </w:rPr>
        <w:t>本项目</w:t>
      </w:r>
      <w:r>
        <w:rPr>
          <w:rFonts w:hint="eastAsia" w:asciiTheme="minorEastAsia" w:hAnsiTheme="minorEastAsia" w:eastAsiaTheme="minorEastAsia" w:cstheme="minorEastAsia"/>
          <w:bCs/>
          <w:color w:val="auto"/>
          <w:sz w:val="24"/>
          <w:szCs w:val="24"/>
          <w:highlight w:val="none"/>
          <w:lang w:eastAsia="zh-CN"/>
        </w:rPr>
        <w:t>有关的各种情况，包括自然环境、政府管控、气候条件、劳动力及公用设施等，</w:t>
      </w:r>
      <w:r>
        <w:rPr>
          <w:rFonts w:hint="eastAsia" w:asciiTheme="minorEastAsia" w:hAnsiTheme="minorEastAsia" w:eastAsiaTheme="minorEastAsia" w:cstheme="minorEastAsia"/>
          <w:bCs/>
          <w:color w:val="auto"/>
          <w:sz w:val="24"/>
          <w:szCs w:val="24"/>
          <w:highlight w:val="none"/>
          <w:lang w:val="en-US" w:eastAsia="zh-CN"/>
        </w:rPr>
        <w:t>如果我方报价被接受</w:t>
      </w:r>
      <w:r>
        <w:rPr>
          <w:rFonts w:hint="eastAsia" w:asciiTheme="minorEastAsia" w:hAnsiTheme="minorEastAsia" w:eastAsiaTheme="minorEastAsia" w:cstheme="minorEastAsia"/>
          <w:bCs/>
          <w:color w:val="auto"/>
          <w:sz w:val="24"/>
          <w:szCs w:val="24"/>
          <w:highlight w:val="none"/>
          <w:lang w:eastAsia="zh-CN"/>
        </w:rPr>
        <w:t>，在合同履行过程中的所有风险由</w:t>
      </w:r>
      <w:r>
        <w:rPr>
          <w:rFonts w:hint="eastAsia" w:asciiTheme="minorEastAsia" w:hAnsiTheme="minorEastAsia" w:eastAsiaTheme="minorEastAsia" w:cstheme="minorEastAsia"/>
          <w:bCs/>
          <w:color w:val="auto"/>
          <w:sz w:val="24"/>
          <w:szCs w:val="24"/>
          <w:highlight w:val="none"/>
          <w:lang w:val="en-US" w:eastAsia="zh-CN"/>
        </w:rPr>
        <w:t>我公司</w:t>
      </w:r>
      <w:r>
        <w:rPr>
          <w:rFonts w:hint="eastAsia" w:asciiTheme="minorEastAsia" w:hAnsiTheme="minorEastAsia" w:eastAsiaTheme="minorEastAsia" w:cstheme="minorEastAsia"/>
          <w:bCs/>
          <w:color w:val="auto"/>
          <w:sz w:val="24"/>
          <w:szCs w:val="24"/>
          <w:highlight w:val="none"/>
          <w:lang w:eastAsia="zh-CN"/>
        </w:rPr>
        <w:t>自行承担。</w:t>
      </w:r>
    </w:p>
    <w:p w14:paraId="5466B2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6、如果我方报价被接受，从递交报价开始至合同签订前，如果因不可预知的原因导致本项目取消时，我公司因准备履行本合同而产生的相关费用及风险由我公司自行承担，与贵公司无关。</w:t>
      </w:r>
    </w:p>
    <w:p w14:paraId="2FF410D1">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lang w:eastAsia="zh-CN"/>
        </w:rPr>
      </w:pPr>
      <w:r>
        <w:rPr>
          <w:rFonts w:hint="eastAsia" w:asciiTheme="minorEastAsia" w:hAnsiTheme="minorEastAsia" w:eastAsiaTheme="minorEastAsia" w:cstheme="minorEastAsia"/>
          <w:bCs/>
          <w:color w:val="auto"/>
          <w:sz w:val="24"/>
          <w:szCs w:val="24"/>
          <w:highlight w:val="none"/>
          <w:lang w:val="en-US" w:eastAsia="zh-CN"/>
        </w:rPr>
        <w:t>7、我方</w:t>
      </w:r>
      <w:r>
        <w:rPr>
          <w:rFonts w:hint="eastAsia" w:asciiTheme="minorEastAsia" w:hAnsiTheme="minorEastAsia" w:eastAsiaTheme="minorEastAsia" w:cstheme="minorEastAsia"/>
          <w:bCs/>
          <w:color w:val="auto"/>
          <w:sz w:val="24"/>
          <w:szCs w:val="24"/>
          <w:highlight w:val="none"/>
          <w:lang w:eastAsia="zh-CN"/>
        </w:rPr>
        <w:t>理解</w:t>
      </w:r>
      <w:r>
        <w:rPr>
          <w:rFonts w:hint="eastAsia" w:asciiTheme="minorEastAsia" w:hAnsiTheme="minorEastAsia" w:eastAsiaTheme="minorEastAsia" w:cstheme="minorEastAsia"/>
          <w:bCs/>
          <w:color w:val="auto"/>
          <w:sz w:val="24"/>
          <w:szCs w:val="24"/>
          <w:highlight w:val="none"/>
          <w:lang w:val="en-US" w:eastAsia="zh-CN"/>
        </w:rPr>
        <w:t>贵方</w:t>
      </w:r>
      <w:r>
        <w:rPr>
          <w:rFonts w:hint="eastAsia" w:asciiTheme="minorEastAsia" w:hAnsiTheme="minorEastAsia" w:eastAsiaTheme="minorEastAsia" w:cstheme="minorEastAsia"/>
          <w:bCs/>
          <w:color w:val="auto"/>
          <w:sz w:val="24"/>
          <w:szCs w:val="24"/>
          <w:highlight w:val="none"/>
          <w:lang w:eastAsia="zh-CN"/>
        </w:rPr>
        <w:t>有权不解释</w:t>
      </w:r>
      <w:r>
        <w:rPr>
          <w:rFonts w:hint="eastAsia" w:asciiTheme="minorEastAsia" w:hAnsiTheme="minorEastAsia" w:eastAsiaTheme="minorEastAsia" w:cstheme="minorEastAsia"/>
          <w:bCs/>
          <w:color w:val="auto"/>
          <w:sz w:val="24"/>
          <w:szCs w:val="24"/>
          <w:highlight w:val="none"/>
          <w:lang w:val="en-US" w:eastAsia="zh-CN"/>
        </w:rPr>
        <w:t>我方报价未被接受的</w:t>
      </w:r>
      <w:r>
        <w:rPr>
          <w:rFonts w:hint="eastAsia" w:asciiTheme="minorEastAsia" w:hAnsiTheme="minorEastAsia" w:eastAsiaTheme="minorEastAsia" w:cstheme="minorEastAsia"/>
          <w:bCs/>
          <w:color w:val="auto"/>
          <w:sz w:val="24"/>
          <w:szCs w:val="24"/>
          <w:highlight w:val="none"/>
          <w:lang w:eastAsia="zh-CN"/>
        </w:rPr>
        <w:t>原因，而无须承担任何责任。</w:t>
      </w:r>
    </w:p>
    <w:p w14:paraId="45007A8B">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w:t>
      </w:r>
    </w:p>
    <w:p w14:paraId="368B46A0">
      <w:pPr>
        <w:pStyle w:val="2"/>
        <w:keepNext w:val="0"/>
        <w:keepLines w:val="0"/>
        <w:pageBreakBefore w:val="0"/>
        <w:widowControl w:val="0"/>
        <w:kinsoku/>
        <w:wordWrap/>
        <w:overflowPunct/>
        <w:topLinePunct w:val="0"/>
        <w:autoSpaceDE/>
        <w:autoSpaceDN/>
        <w:bidi w:val="0"/>
        <w:adjustRightInd/>
        <w:snapToGrid/>
        <w:spacing w:line="480" w:lineRule="auto"/>
        <w:ind w:firstLine="960" w:firstLineChars="400"/>
        <w:textAlignment w:val="auto"/>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特此承诺。</w:t>
      </w:r>
    </w:p>
    <w:p w14:paraId="76E2609A">
      <w:pPr>
        <w:rPr>
          <w:rFonts w:hint="eastAsia" w:asciiTheme="minorEastAsia" w:hAnsiTheme="minorEastAsia" w:eastAsiaTheme="minorEastAsia" w:cstheme="minorEastAsia"/>
          <w:bCs/>
          <w:color w:val="auto"/>
          <w:sz w:val="24"/>
          <w:szCs w:val="24"/>
          <w:highlight w:val="none"/>
          <w:lang w:val="en-US" w:eastAsia="zh-CN"/>
        </w:rPr>
      </w:pPr>
      <w:r>
        <w:rPr>
          <w:rFonts w:hint="eastAsia" w:asciiTheme="minorEastAsia" w:hAnsiTheme="minorEastAsia" w:eastAsiaTheme="minorEastAsia" w:cstheme="minorEastAsia"/>
          <w:bCs/>
          <w:color w:val="auto"/>
          <w:sz w:val="24"/>
          <w:szCs w:val="24"/>
          <w:highlight w:val="none"/>
          <w:lang w:val="en-US" w:eastAsia="zh-CN"/>
        </w:rPr>
        <w:t xml:space="preserve">                                      单位名称：（盖公章）</w:t>
      </w:r>
    </w:p>
    <w:p w14:paraId="6A30ECAF">
      <w:pPr>
        <w:pStyle w:val="6"/>
        <w:ind w:left="0" w:leftChars="0" w:firstLine="0" w:firstLineChars="0"/>
        <w:rPr>
          <w:rFonts w:hint="eastAsia" w:eastAsia="宋体"/>
          <w:lang w:val="en-US" w:eastAsia="zh-CN"/>
        </w:rPr>
      </w:pPr>
    </w:p>
    <w:p w14:paraId="5178AFA3">
      <w:pPr>
        <w:pStyle w:val="6"/>
        <w:spacing w:line="240" w:lineRule="auto"/>
        <w:ind w:left="0" w:leftChars="0" w:firstLine="0" w:firstLineChars="0"/>
        <w:jc w:val="both"/>
        <w:rPr>
          <w:rFonts w:hint="eastAsia" w:eastAsia="宋体"/>
          <w:lang w:val="en-US" w:eastAsia="zh-CN"/>
        </w:rPr>
        <w:sectPr>
          <w:pgSz w:w="11906" w:h="16838"/>
          <w:pgMar w:top="1440" w:right="1800" w:bottom="1440" w:left="1800" w:header="851" w:footer="992" w:gutter="0"/>
          <w:cols w:space="425" w:num="1"/>
          <w:docGrid w:type="lines" w:linePitch="312" w:charSpace="0"/>
        </w:sectPr>
      </w:pPr>
    </w:p>
    <w:p w14:paraId="42098005">
      <w:pPr>
        <w:pStyle w:val="7"/>
        <w:ind w:left="0" w:leftChars="0" w:firstLine="0" w:firstLineChars="0"/>
        <w:rPr>
          <w:rFonts w:hint="eastAsia"/>
          <w:lang w:val="en-US" w:eastAsia="zh-CN"/>
        </w:rPr>
      </w:pPr>
      <w:r>
        <w:rPr>
          <w:rFonts w:hint="eastAsia"/>
          <w:lang w:val="en-US" w:eastAsia="zh-CN"/>
        </w:rPr>
        <w:t>报价清单：</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6"/>
        <w:gridCol w:w="1814"/>
        <w:gridCol w:w="1466"/>
        <w:gridCol w:w="1701"/>
        <w:gridCol w:w="984"/>
        <w:gridCol w:w="1576"/>
        <w:gridCol w:w="1641"/>
        <w:gridCol w:w="1466"/>
        <w:gridCol w:w="1117"/>
        <w:gridCol w:w="1293"/>
      </w:tblGrid>
      <w:tr w14:paraId="3C96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000" w:type="pct"/>
            <w:gridSpan w:val="10"/>
            <w:tcBorders>
              <w:top w:val="nil"/>
              <w:left w:val="nil"/>
              <w:bottom w:val="nil"/>
              <w:right w:val="nil"/>
            </w:tcBorders>
            <w:shd w:val="clear" w:color="auto" w:fill="auto"/>
            <w:noWrap/>
            <w:vAlign w:val="center"/>
          </w:tcPr>
          <w:p w14:paraId="3D7B0F97">
            <w:pPr>
              <w:keepNext w:val="0"/>
              <w:keepLines w:val="0"/>
              <w:widowControl/>
              <w:suppressLineNumbers w:val="0"/>
              <w:jc w:val="center"/>
              <w:textAlignment w:val="center"/>
              <w:rPr>
                <w:rFonts w:hint="eastAsia" w:ascii="宋体" w:hAnsi="宋体" w:eastAsia="宋体" w:cs="宋体"/>
                <w:i w:val="0"/>
                <w:iCs w:val="0"/>
                <w:color w:val="000000"/>
                <w:sz w:val="40"/>
                <w:szCs w:val="40"/>
                <w:u w:val="none"/>
              </w:rPr>
            </w:pPr>
            <w:r>
              <w:rPr>
                <w:rFonts w:hint="eastAsia" w:ascii="宋体" w:hAnsi="宋体" w:eastAsia="宋体" w:cs="宋体"/>
                <w:i w:val="0"/>
                <w:iCs w:val="0"/>
                <w:color w:val="000000"/>
                <w:kern w:val="0"/>
                <w:sz w:val="40"/>
                <w:szCs w:val="40"/>
                <w:u w:val="none"/>
                <w:lang w:val="en-US" w:eastAsia="zh-CN" w:bidi="ar"/>
              </w:rPr>
              <w:t>2026年秋季麦冬补植补栽采购报价表</w:t>
            </w:r>
          </w:p>
        </w:tc>
      </w:tr>
      <w:tr w14:paraId="4806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6C1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6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A5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物品名称</w:t>
            </w:r>
          </w:p>
        </w:tc>
        <w:tc>
          <w:tcPr>
            <w:tcW w:w="5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FBF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600" w:type="pct"/>
            <w:vMerge w:val="restart"/>
            <w:tcBorders>
              <w:top w:val="single" w:color="000000" w:sz="4" w:space="0"/>
              <w:left w:val="single" w:color="000000" w:sz="4" w:space="0"/>
              <w:bottom w:val="single" w:color="000000" w:sz="4" w:space="0"/>
              <w:right w:val="nil"/>
            </w:tcBorders>
            <w:shd w:val="clear" w:color="auto" w:fill="auto"/>
            <w:vAlign w:val="center"/>
          </w:tcPr>
          <w:p w14:paraId="757A59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A1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w:t>
            </w:r>
          </w:p>
        </w:tc>
        <w:tc>
          <w:tcPr>
            <w:tcW w:w="5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C714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不含税单价（元）</w:t>
            </w:r>
          </w:p>
        </w:tc>
        <w:tc>
          <w:tcPr>
            <w:tcW w:w="57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A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不含税合计（元）</w:t>
            </w:r>
          </w:p>
        </w:tc>
        <w:tc>
          <w:tcPr>
            <w:tcW w:w="51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9574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税率（%）</w:t>
            </w:r>
          </w:p>
        </w:tc>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7D2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税金</w:t>
            </w:r>
          </w:p>
        </w:tc>
        <w:tc>
          <w:tcPr>
            <w:tcW w:w="45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4B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含税合计（元）</w:t>
            </w:r>
          </w:p>
        </w:tc>
      </w:tr>
      <w:tr w14:paraId="6D74D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04065">
            <w:pPr>
              <w:jc w:val="center"/>
              <w:rPr>
                <w:rFonts w:hint="eastAsia" w:ascii="宋体" w:hAnsi="宋体" w:eastAsia="宋体" w:cs="宋体"/>
                <w:i w:val="0"/>
                <w:iCs w:val="0"/>
                <w:color w:val="000000"/>
                <w:sz w:val="22"/>
                <w:szCs w:val="22"/>
                <w:u w:val="none"/>
              </w:rPr>
            </w:pPr>
          </w:p>
        </w:tc>
        <w:tc>
          <w:tcPr>
            <w:tcW w:w="6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8BCF0">
            <w:pPr>
              <w:jc w:val="center"/>
              <w:rPr>
                <w:rFonts w:hint="eastAsia" w:ascii="宋体" w:hAnsi="宋体" w:eastAsia="宋体" w:cs="宋体"/>
                <w:i w:val="0"/>
                <w:iCs w:val="0"/>
                <w:color w:val="000000"/>
                <w:sz w:val="22"/>
                <w:szCs w:val="22"/>
                <w:u w:val="none"/>
              </w:rPr>
            </w:pPr>
          </w:p>
        </w:tc>
        <w:tc>
          <w:tcPr>
            <w:tcW w:w="5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6F791">
            <w:pPr>
              <w:jc w:val="center"/>
              <w:rPr>
                <w:rFonts w:hint="eastAsia" w:ascii="宋体" w:hAnsi="宋体" w:eastAsia="宋体" w:cs="宋体"/>
                <w:i w:val="0"/>
                <w:iCs w:val="0"/>
                <w:color w:val="000000"/>
                <w:sz w:val="22"/>
                <w:szCs w:val="22"/>
                <w:u w:val="none"/>
              </w:rPr>
            </w:pPr>
          </w:p>
        </w:tc>
        <w:tc>
          <w:tcPr>
            <w:tcW w:w="600" w:type="pct"/>
            <w:vMerge w:val="continue"/>
            <w:tcBorders>
              <w:top w:val="single" w:color="000000" w:sz="4" w:space="0"/>
              <w:left w:val="single" w:color="000000" w:sz="4" w:space="0"/>
              <w:bottom w:val="single" w:color="000000" w:sz="4" w:space="0"/>
              <w:right w:val="nil"/>
            </w:tcBorders>
            <w:shd w:val="clear" w:color="auto" w:fill="auto"/>
            <w:vAlign w:val="center"/>
          </w:tcPr>
          <w:p w14:paraId="472C8DB4">
            <w:pPr>
              <w:jc w:val="center"/>
              <w:rPr>
                <w:rFonts w:hint="eastAsia" w:ascii="宋体" w:hAnsi="宋体" w:eastAsia="宋体" w:cs="宋体"/>
                <w:i w:val="0"/>
                <w:iCs w:val="0"/>
                <w:color w:val="000000"/>
                <w:sz w:val="22"/>
                <w:szCs w:val="22"/>
                <w:u w:val="none"/>
              </w:rPr>
            </w:pPr>
          </w:p>
        </w:tc>
        <w:tc>
          <w:tcPr>
            <w:tcW w:w="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F17AF">
            <w:pPr>
              <w:jc w:val="center"/>
              <w:rPr>
                <w:rFonts w:hint="eastAsia" w:ascii="宋体" w:hAnsi="宋体" w:eastAsia="宋体" w:cs="宋体"/>
                <w:i w:val="0"/>
                <w:iCs w:val="0"/>
                <w:color w:val="000000"/>
                <w:sz w:val="22"/>
                <w:szCs w:val="22"/>
                <w:u w:val="none"/>
              </w:rPr>
            </w:pPr>
          </w:p>
        </w:tc>
        <w:tc>
          <w:tcPr>
            <w:tcW w:w="5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78157">
            <w:pPr>
              <w:jc w:val="center"/>
              <w:rPr>
                <w:rFonts w:hint="eastAsia" w:ascii="宋体" w:hAnsi="宋体" w:eastAsia="宋体" w:cs="宋体"/>
                <w:i w:val="0"/>
                <w:iCs w:val="0"/>
                <w:color w:val="000000"/>
                <w:sz w:val="22"/>
                <w:szCs w:val="22"/>
                <w:u w:val="none"/>
              </w:rPr>
            </w:pPr>
          </w:p>
        </w:tc>
        <w:tc>
          <w:tcPr>
            <w:tcW w:w="57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CAB7D">
            <w:pPr>
              <w:jc w:val="center"/>
              <w:rPr>
                <w:rFonts w:hint="eastAsia" w:ascii="宋体" w:hAnsi="宋体" w:eastAsia="宋体" w:cs="宋体"/>
                <w:i w:val="0"/>
                <w:iCs w:val="0"/>
                <w:color w:val="000000"/>
                <w:sz w:val="22"/>
                <w:szCs w:val="22"/>
                <w:u w:val="none"/>
              </w:rPr>
            </w:pPr>
          </w:p>
        </w:tc>
        <w:tc>
          <w:tcPr>
            <w:tcW w:w="51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D9DA0">
            <w:pPr>
              <w:jc w:val="center"/>
              <w:rPr>
                <w:rFonts w:hint="eastAsia" w:ascii="宋体" w:hAnsi="宋体" w:eastAsia="宋体" w:cs="宋体"/>
                <w:i w:val="0"/>
                <w:iCs w:val="0"/>
                <w:color w:val="000000"/>
                <w:sz w:val="22"/>
                <w:szCs w:val="22"/>
                <w:u w:val="none"/>
              </w:rPr>
            </w:pPr>
          </w:p>
        </w:tc>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E8E5E">
            <w:pPr>
              <w:jc w:val="center"/>
              <w:rPr>
                <w:rFonts w:hint="eastAsia" w:ascii="宋体" w:hAnsi="宋体" w:eastAsia="宋体" w:cs="宋体"/>
                <w:i w:val="0"/>
                <w:iCs w:val="0"/>
                <w:color w:val="000000"/>
                <w:sz w:val="22"/>
                <w:szCs w:val="22"/>
                <w:u w:val="none"/>
              </w:rPr>
            </w:pPr>
          </w:p>
        </w:tc>
        <w:tc>
          <w:tcPr>
            <w:tcW w:w="45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2B8A4">
            <w:pPr>
              <w:jc w:val="center"/>
              <w:rPr>
                <w:rFonts w:hint="eastAsia" w:ascii="宋体" w:hAnsi="宋体" w:eastAsia="宋体" w:cs="宋体"/>
                <w:i w:val="0"/>
                <w:iCs w:val="0"/>
                <w:color w:val="000000"/>
                <w:sz w:val="22"/>
                <w:szCs w:val="22"/>
                <w:u w:val="none"/>
              </w:rPr>
            </w:pPr>
          </w:p>
        </w:tc>
      </w:tr>
      <w:tr w14:paraId="079D5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E72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83C8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中叶麦冬</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C3F8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含土量30%左右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2D7A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吨</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E6EC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200</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C1EB4">
            <w:pPr>
              <w:jc w:val="both"/>
              <w:rPr>
                <w:rFonts w:hint="eastAsia" w:ascii="宋体" w:hAnsi="宋体" w:eastAsia="宋体" w:cs="宋体"/>
                <w:i w:val="0"/>
                <w:iCs w:val="0"/>
                <w:color w:val="000000"/>
                <w:sz w:val="22"/>
                <w:szCs w:val="22"/>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2F68A">
            <w:pPr>
              <w:jc w:val="center"/>
              <w:rPr>
                <w:rFonts w:hint="eastAsia" w:ascii="宋体" w:hAnsi="宋体" w:eastAsia="宋体" w:cs="宋体"/>
                <w:i w:val="0"/>
                <w:iCs w:val="0"/>
                <w:color w:val="000000"/>
                <w:sz w:val="22"/>
                <w:szCs w:val="22"/>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AD0A">
            <w:pPr>
              <w:jc w:val="center"/>
              <w:rPr>
                <w:rFonts w:hint="eastAsia" w:ascii="宋体" w:hAnsi="宋体" w:eastAsia="宋体" w:cs="宋体"/>
                <w:i w:val="0"/>
                <w:iCs w:val="0"/>
                <w:color w:val="000000"/>
                <w:sz w:val="22"/>
                <w:szCs w:val="22"/>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40D55">
            <w:pPr>
              <w:jc w:val="center"/>
              <w:rPr>
                <w:rFonts w:hint="eastAsia" w:ascii="宋体" w:hAnsi="宋体" w:eastAsia="宋体" w:cs="宋体"/>
                <w:i w:val="0"/>
                <w:iCs w:val="0"/>
                <w:color w:val="000000"/>
                <w:sz w:val="22"/>
                <w:szCs w:val="22"/>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3378C">
            <w:pPr>
              <w:jc w:val="center"/>
              <w:rPr>
                <w:rFonts w:hint="eastAsia" w:ascii="宋体" w:hAnsi="宋体" w:eastAsia="宋体" w:cs="宋体"/>
                <w:i w:val="0"/>
                <w:iCs w:val="0"/>
                <w:color w:val="000000"/>
                <w:sz w:val="22"/>
                <w:szCs w:val="22"/>
                <w:u w:val="none"/>
              </w:rPr>
            </w:pPr>
          </w:p>
        </w:tc>
      </w:tr>
      <w:tr w14:paraId="05370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31A68">
            <w:pPr>
              <w:jc w:val="center"/>
              <w:rPr>
                <w:rFonts w:hint="eastAsia" w:ascii="宋体" w:hAnsi="宋体" w:eastAsia="宋体" w:cs="宋体"/>
                <w:i w:val="0"/>
                <w:iCs w:val="0"/>
                <w:color w:val="000000"/>
                <w:sz w:val="22"/>
                <w:szCs w:val="22"/>
                <w:u w:val="none"/>
              </w:rPr>
            </w:pPr>
          </w:p>
        </w:tc>
        <w:tc>
          <w:tcPr>
            <w:tcW w:w="6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B69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7459">
            <w:pPr>
              <w:jc w:val="center"/>
              <w:rPr>
                <w:rFonts w:hint="eastAsia" w:ascii="宋体" w:hAnsi="宋体" w:eastAsia="宋体" w:cs="宋体"/>
                <w:i w:val="0"/>
                <w:iCs w:val="0"/>
                <w:color w:val="000000"/>
                <w:sz w:val="22"/>
                <w:szCs w:val="22"/>
                <w:u w:val="none"/>
              </w:rPr>
            </w:pP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88336">
            <w:pPr>
              <w:jc w:val="center"/>
              <w:rPr>
                <w:rFonts w:hint="eastAsia" w:ascii="宋体" w:hAnsi="宋体" w:eastAsia="宋体" w:cs="宋体"/>
                <w:i w:val="0"/>
                <w:iCs w:val="0"/>
                <w:color w:val="000000"/>
                <w:sz w:val="22"/>
                <w:szCs w:val="22"/>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DA458">
            <w:pPr>
              <w:jc w:val="center"/>
              <w:rPr>
                <w:rFonts w:hint="eastAsia" w:ascii="宋体" w:hAnsi="宋体" w:eastAsia="宋体" w:cs="宋体"/>
                <w:i w:val="0"/>
                <w:iCs w:val="0"/>
                <w:color w:val="000000"/>
                <w:sz w:val="22"/>
                <w:szCs w:val="22"/>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9C5E6">
            <w:pPr>
              <w:jc w:val="center"/>
              <w:rPr>
                <w:rFonts w:hint="eastAsia" w:ascii="宋体" w:hAnsi="宋体" w:eastAsia="宋体" w:cs="宋体"/>
                <w:i w:val="0"/>
                <w:iCs w:val="0"/>
                <w:color w:val="000000"/>
                <w:sz w:val="22"/>
                <w:szCs w:val="22"/>
                <w:u w:val="none"/>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26132">
            <w:pPr>
              <w:jc w:val="center"/>
              <w:rPr>
                <w:rFonts w:hint="eastAsia" w:ascii="宋体" w:hAnsi="宋体" w:eastAsia="宋体" w:cs="宋体"/>
                <w:i w:val="0"/>
                <w:iCs w:val="0"/>
                <w:color w:val="000000"/>
                <w:sz w:val="22"/>
                <w:szCs w:val="22"/>
                <w:u w:val="none"/>
              </w:rPr>
            </w:pPr>
          </w:p>
        </w:tc>
        <w:tc>
          <w:tcPr>
            <w:tcW w:w="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A46F">
            <w:pPr>
              <w:jc w:val="center"/>
              <w:rPr>
                <w:rFonts w:hint="eastAsia" w:ascii="宋体" w:hAnsi="宋体" w:eastAsia="宋体" w:cs="宋体"/>
                <w:i w:val="0"/>
                <w:iCs w:val="0"/>
                <w:color w:val="000000"/>
                <w:sz w:val="22"/>
                <w:szCs w:val="22"/>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70C26">
            <w:pPr>
              <w:jc w:val="center"/>
              <w:rPr>
                <w:rFonts w:hint="eastAsia" w:ascii="宋体" w:hAnsi="宋体" w:eastAsia="宋体" w:cs="宋体"/>
                <w:i w:val="0"/>
                <w:iCs w:val="0"/>
                <w:color w:val="000000"/>
                <w:sz w:val="22"/>
                <w:szCs w:val="22"/>
                <w:u w:val="none"/>
              </w:rPr>
            </w:pPr>
          </w:p>
        </w:tc>
        <w:tc>
          <w:tcPr>
            <w:tcW w:w="4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0003">
            <w:pPr>
              <w:jc w:val="center"/>
              <w:rPr>
                <w:rFonts w:hint="eastAsia" w:ascii="宋体" w:hAnsi="宋体" w:eastAsia="宋体" w:cs="宋体"/>
                <w:i w:val="0"/>
                <w:iCs w:val="0"/>
                <w:color w:val="000000"/>
                <w:sz w:val="22"/>
                <w:szCs w:val="22"/>
                <w:u w:val="none"/>
              </w:rPr>
            </w:pPr>
          </w:p>
        </w:tc>
      </w:tr>
      <w:tr w14:paraId="634A9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5000" w:type="pct"/>
            <w:gridSpan w:val="10"/>
            <w:tcBorders>
              <w:top w:val="single" w:color="000000" w:sz="4" w:space="0"/>
              <w:left w:val="single" w:color="000000" w:sz="4" w:space="0"/>
              <w:bottom w:val="single" w:color="000000" w:sz="4" w:space="0"/>
              <w:right w:val="single" w:color="000000" w:sz="4" w:space="0"/>
            </w:tcBorders>
            <w:shd w:val="clear" w:color="auto" w:fill="auto"/>
            <w:vAlign w:val="top"/>
          </w:tcPr>
          <w:p w14:paraId="35016B6D">
            <w:pPr>
              <w:keepNext w:val="0"/>
              <w:keepLines w:val="0"/>
              <w:widowControl/>
              <w:suppressLineNumbers w:val="0"/>
              <w:spacing w:after="220" w:afterAutospacing="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报价单位：</w:t>
            </w:r>
            <w:r>
              <w:rPr>
                <w:rStyle w:val="10"/>
                <w:lang w:val="en-US" w:eastAsia="zh-CN" w:bidi="ar"/>
              </w:rPr>
              <w:t xml:space="preserve">       </w:t>
            </w:r>
            <w:r>
              <w:rPr>
                <w:rStyle w:val="11"/>
                <w:lang w:val="en-US" w:eastAsia="zh-CN" w:bidi="ar"/>
              </w:rPr>
              <w:t>（盖章），联系人：</w:t>
            </w:r>
            <w:r>
              <w:rPr>
                <w:rStyle w:val="10"/>
                <w:lang w:val="en-US" w:eastAsia="zh-CN" w:bidi="ar"/>
              </w:rPr>
              <w:t xml:space="preserve">        </w:t>
            </w:r>
            <w:r>
              <w:rPr>
                <w:rStyle w:val="11"/>
                <w:lang w:val="en-US" w:eastAsia="zh-CN" w:bidi="ar"/>
              </w:rPr>
              <w:t>，联系方式：</w:t>
            </w:r>
            <w:r>
              <w:rPr>
                <w:rStyle w:val="10"/>
                <w:lang w:val="en-US" w:eastAsia="zh-CN" w:bidi="ar"/>
              </w:rPr>
              <w:t xml:space="preserve">         </w:t>
            </w:r>
            <w:r>
              <w:rPr>
                <w:rStyle w:val="11"/>
                <w:lang w:val="en-US" w:eastAsia="zh-CN" w:bidi="ar"/>
              </w:rPr>
              <w:t>，</w:t>
            </w:r>
          </w:p>
        </w:tc>
      </w:tr>
    </w:tbl>
    <w:p w14:paraId="39A012DD">
      <w:pPr>
        <w:pStyle w:val="7"/>
        <w:ind w:left="0" w:leftChars="0" w:firstLine="0" w:firstLineChars="0"/>
        <w:rPr>
          <w:rFonts w:hint="default"/>
          <w:lang w:val="en-US" w:eastAsia="zh-CN"/>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01C9CBA-0333-4CDE-9B6E-470B7793F737}"/>
  </w:font>
  <w:font w:name="黑体">
    <w:panose1 w:val="02010609060101010101"/>
    <w:charset w:val="86"/>
    <w:family w:val="auto"/>
    <w:pitch w:val="default"/>
    <w:sig w:usb0="800002BF" w:usb1="38CF7CFA" w:usb2="00000016" w:usb3="00000000" w:csb0="00040001" w:csb1="00000000"/>
    <w:embedRegular r:id="rId2" w:fontKey="{520E2854-F445-4FBC-93EB-E6467EE070D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4967F871-7D8C-4A65-8817-FFFC714105AB}"/>
  </w:font>
  <w:font w:name="方正小标宋简体">
    <w:panose1 w:val="02000000000000000000"/>
    <w:charset w:val="86"/>
    <w:family w:val="auto"/>
    <w:pitch w:val="default"/>
    <w:sig w:usb0="00000001" w:usb1="08000000" w:usb2="00000000" w:usb3="00000000" w:csb0="00040000" w:csb1="00000000"/>
    <w:embedRegular r:id="rId4" w:fontKey="{2ECD3A74-31B3-4724-9031-7FA481EE3D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7B40">
    <w:pPr>
      <w:pStyle w:val="4"/>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posOffset>4638675</wp:posOffset>
              </wp:positionH>
              <wp:positionV relativeFrom="paragraph">
                <wp:posOffset>-190500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365.25pt;margin-top:-15pt;height:144pt;width:144pt;mso-position-horizontal-relative:margin;mso-wrap-style:none;z-index:251659264;mso-width-relative:page;mso-height-relative:page;" filled="f" stroked="f" coordsize="21600,21600" o:gfxdata="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yVpsjWAAAADAEAAA8AAAAAAAAAAQAgAAAAIgAAAGRycy9kb3du&#10;cmV2LnhtbFBLAQIUABQAAAAIAIdO4kDkov7PyAEAAJkDAAAOAAAAAAAAAAEAIAAAACUBAABkcnMv&#10;ZTJvRG9jLnhtbFBLBQYAAAAABgAGAFkBAABfBQAAAAA=&#10;">
              <v:fill on="f" focussize="0,0"/>
              <v:stroke on="f"/>
              <v:imagedata o:title=""/>
              <o:lock v:ext="edit" aspectratio="f"/>
              <v:textbox inset="0mm,0mm,0mm,0mm" style="mso-fit-shape-to-text:t;">
                <w:txbxContent>
                  <w:p w14:paraId="689643FA">
                    <w:pPr>
                      <w:pStyle w:val="4"/>
                      <w:ind w:right="420" w:rightChars="200"/>
                      <w:jc w:val="right"/>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31</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15E40">
    <w:pPr>
      <w:pStyle w:val="4"/>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-190500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left:0pt;margin-top:-15pt;height:144pt;width:144pt;mso-position-horizontal-relative:margin;mso-wrap-style:none;z-index:251660288;mso-width-relative:page;mso-height-relative:page;" filled="f" stroked="f" coordsize="21600,21600" o:gfxdata="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wgC360gAAAAgBAAAPAAAAAAAAAAEAIAAAACIAAABkcnMvZG93bnJldi54&#10;bWxQSwECFAAUAAAACACHTuJA9Aknl8cBAACZAwAADgAAAAAAAAABACAAAAAhAQAAZHJzL2Uyb0Rv&#10;Yy54bWxQSwUGAAAAAAYABgBZAQAAWgUAAAAA&#10;">
              <v:fill on="f" focussize="0,0"/>
              <v:stroke on="f"/>
              <v:imagedata o:title=""/>
              <o:lock v:ext="edit" aspectratio="f"/>
              <v:textbox inset="0mm,0mm,0mm,0mm" style="mso-fit-shape-to-text:t;">
                <w:txbxContent>
                  <w:p w14:paraId="5FDC9303">
                    <w:pPr>
                      <w:pStyle w:val="4"/>
                      <w:ind w:left="420" w:leftChars="200"/>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32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C474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FE4E44">
    <w:pPr>
      <w:pStyle w:val="5"/>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7D2633">
    <w:pPr>
      <w:pStyle w:val="5"/>
      <w:pBdr>
        <w:top w:val="none" w:color="auto" w:sz="0" w:space="1"/>
        <w:left w:val="none" w:color="auto" w:sz="0" w:space="4"/>
        <w:bottom w:val="none" w:color="auto" w:sz="0" w:space="1"/>
        <w:right w:val="none" w:color="auto" w:sz="0" w:space="4"/>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D69263">
    <w:pPr>
      <w:pStyle w:val="5"/>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52BBA93"/>
    <w:multiLevelType w:val="singleLevel"/>
    <w:tmpl w:val="252BBA9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5569A2"/>
    <w:rsid w:val="026E7E28"/>
    <w:rsid w:val="1C520A24"/>
    <w:rsid w:val="21330691"/>
    <w:rsid w:val="2F004165"/>
    <w:rsid w:val="433779EC"/>
    <w:rsid w:val="44790B63"/>
    <w:rsid w:val="55936B0E"/>
    <w:rsid w:val="5A15622E"/>
    <w:rsid w:val="699D0D4F"/>
    <w:rsid w:val="6ED7778D"/>
    <w:rsid w:val="75556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semiHidden/>
    <w:qFormat/>
    <w:uiPriority w:val="0"/>
    <w:rPr>
      <w:rFonts w:ascii="Arial" w:hAnsi="Arial" w:eastAsia="Arial" w:cs="Arial"/>
      <w:sz w:val="21"/>
      <w:szCs w:val="21"/>
      <w:lang w:val="en-US" w:eastAsia="en-US" w:bidi="ar-SA"/>
    </w:rPr>
  </w:style>
  <w:style w:type="paragraph" w:styleId="3">
    <w:name w:val="Body Text Indent"/>
    <w:basedOn w:val="1"/>
    <w:next w:val="1"/>
    <w:qFormat/>
    <w:uiPriority w:val="0"/>
    <w:pPr>
      <w:spacing w:after="120"/>
      <w:ind w:left="420" w:leftChars="200"/>
    </w:p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6">
    <w:name w:val="Body Text First Indent"/>
    <w:basedOn w:val="2"/>
    <w:next w:val="7"/>
    <w:qFormat/>
    <w:uiPriority w:val="0"/>
    <w:pPr>
      <w:adjustRightInd/>
      <w:spacing w:after="120"/>
      <w:ind w:firstLine="420"/>
      <w:jc w:val="both"/>
      <w:textAlignment w:val="auto"/>
    </w:pPr>
    <w:rPr>
      <w:rFonts w:ascii="Times New Roman"/>
      <w:kern w:val="2"/>
      <w:sz w:val="32"/>
    </w:rPr>
  </w:style>
  <w:style w:type="paragraph" w:styleId="7">
    <w:name w:val="Body Text First Indent 2"/>
    <w:basedOn w:val="3"/>
    <w:next w:val="1"/>
    <w:qFormat/>
    <w:uiPriority w:val="0"/>
    <w:pPr>
      <w:spacing w:before="100" w:beforeAutospacing="1" w:after="100" w:afterAutospacing="1"/>
      <w:ind w:firstLine="420" w:firstLineChars="200"/>
    </w:pPr>
    <w:rPr>
      <w:szCs w:val="21"/>
    </w:rPr>
  </w:style>
  <w:style w:type="character" w:customStyle="1" w:styleId="10">
    <w:name w:val="font41"/>
    <w:basedOn w:val="9"/>
    <w:qFormat/>
    <w:uiPriority w:val="0"/>
    <w:rPr>
      <w:rFonts w:hint="eastAsia" w:ascii="宋体" w:hAnsi="宋体" w:eastAsia="宋体" w:cs="宋体"/>
      <w:color w:val="000000"/>
      <w:sz w:val="22"/>
      <w:szCs w:val="22"/>
      <w:u w:val="single"/>
    </w:rPr>
  </w:style>
  <w:style w:type="character" w:customStyle="1" w:styleId="11">
    <w:name w:val="font0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42</Words>
  <Characters>46</Characters>
  <Lines>0</Lines>
  <Paragraphs>0</Paragraphs>
  <TotalTime>11</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2026-07-06T01:20:00Z</dcterms:created>
  <dc:creator>新青年</dc:creator>
  <cp:lastModifiedBy>新青年</cp:lastModifiedBy>
  <dcterms:modified xsi:type="dcterms:W3CDTF">2026-11-05T09:30:39Z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04AFAC9C3AE241A580C331023906DF03_13</vt:lpwstr>
  </property>
  <property fmtid="{D5CDD505-2E9C-101B-9397-08002B2CF9AE}" pid="4" name="KSOTemplateDocerSaveRecord">
    <vt:lpwstr>eyJoZGlkIjoiNzBhYzJmODUwZGE4MDMxMGIyYWUzMzU3YTgyY2FjMTYiLCJ1c2VySWQiOiI0MzIwNDIwMjAifQ==</vt:lpwstr>
  </property>
</Properties>
</file>